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C462" w14:textId="2EDDBAC9" w:rsidR="001C5DC1" w:rsidRPr="001C5DC1" w:rsidRDefault="001C5DC1" w:rsidP="001C5DC1">
      <w:pPr>
        <w:jc w:val="center"/>
        <w:rPr>
          <w:sz w:val="32"/>
          <w:szCs w:val="32"/>
          <w:lang w:val="es-CO"/>
        </w:rPr>
      </w:pPr>
      <w:r w:rsidRPr="001C5DC1">
        <w:rPr>
          <w:b/>
          <w:bCs/>
          <w:sz w:val="32"/>
          <w:szCs w:val="32"/>
          <w:lang w:val="es-CO"/>
        </w:rPr>
        <w:t>Oferta año nuevo en Egipto</w:t>
      </w:r>
      <w:r>
        <w:rPr>
          <w:b/>
          <w:bCs/>
          <w:sz w:val="32"/>
          <w:szCs w:val="32"/>
          <w:lang w:val="es-CO"/>
        </w:rPr>
        <w:t xml:space="preserve"> </w:t>
      </w:r>
    </w:p>
    <w:p w14:paraId="370E12E4" w14:textId="77777777" w:rsidR="001C5DC1" w:rsidRPr="001C5DC1" w:rsidRDefault="001C5DC1" w:rsidP="001C5DC1">
      <w:pPr>
        <w:rPr>
          <w:lang w:val="es-CO"/>
        </w:rPr>
      </w:pPr>
      <w:r w:rsidRPr="001C5DC1">
        <w:rPr>
          <w:b/>
          <w:bCs/>
          <w:lang w:val="es-CO"/>
        </w:rPr>
        <w:t>Salida garantizada 27 diciembre 2025 con precio especial (Plazas Limitadas)</w:t>
      </w:r>
    </w:p>
    <w:p w14:paraId="31F78E12" w14:textId="77777777" w:rsidR="001C5DC1" w:rsidRPr="001C5DC1" w:rsidRDefault="001C5DC1" w:rsidP="001C5DC1">
      <w:pPr>
        <w:rPr>
          <w:lang w:val="es-CO"/>
        </w:rPr>
      </w:pPr>
    </w:p>
    <w:p w14:paraId="011208D5" w14:textId="60378117" w:rsidR="001C5DC1" w:rsidRPr="001C5DC1" w:rsidRDefault="001C5DC1" w:rsidP="001C5DC1">
      <w:pPr>
        <w:rPr>
          <w:lang w:val="es-CO"/>
        </w:rPr>
      </w:pPr>
      <w:r w:rsidRPr="001C5DC1">
        <w:rPr>
          <w:b/>
          <w:bCs/>
          <w:u w:val="single"/>
          <w:lang w:val="es-CO"/>
        </w:rPr>
        <w:t>Itinerario: - </w:t>
      </w:r>
    </w:p>
    <w:p w14:paraId="2BE98103" w14:textId="77777777" w:rsidR="001C5DC1" w:rsidRPr="001C5DC1" w:rsidRDefault="001C5DC1" w:rsidP="001C5DC1">
      <w:pPr>
        <w:rPr>
          <w:lang w:val="es-CO"/>
        </w:rPr>
      </w:pPr>
    </w:p>
    <w:p w14:paraId="38071B52" w14:textId="77777777" w:rsidR="001C5DC1" w:rsidRPr="001C5DC1" w:rsidRDefault="001C5DC1" w:rsidP="001C5DC1">
      <w:pPr>
        <w:jc w:val="both"/>
        <w:rPr>
          <w:lang w:val="es-CO"/>
        </w:rPr>
      </w:pPr>
      <w:r w:rsidRPr="001C5DC1">
        <w:rPr>
          <w:b/>
          <w:bCs/>
          <w:lang w:val="es-CO"/>
        </w:rPr>
        <w:t>DÍA LLEGADA A EL CAIRO 27/12/2025</w:t>
      </w:r>
    </w:p>
    <w:p w14:paraId="03AFE5DB" w14:textId="77777777" w:rsidR="001C5DC1" w:rsidRPr="001C5DC1" w:rsidRDefault="001C5DC1" w:rsidP="001C5DC1">
      <w:pPr>
        <w:jc w:val="both"/>
        <w:rPr>
          <w:lang w:val="es-CO"/>
        </w:rPr>
      </w:pPr>
      <w:r w:rsidRPr="001C5DC1">
        <w:rPr>
          <w:lang w:val="es-CO"/>
        </w:rPr>
        <w:t>Llegada al Aeropuerto Internacional de El Cairo. Recepción por un asistente de habla hispana y traslado hasta el hotel. Alojamiento.</w:t>
      </w:r>
    </w:p>
    <w:p w14:paraId="0E11C240" w14:textId="77777777" w:rsidR="001C5DC1" w:rsidRPr="001C5DC1" w:rsidRDefault="001C5DC1" w:rsidP="001C5DC1">
      <w:pPr>
        <w:jc w:val="both"/>
        <w:rPr>
          <w:lang w:val="es-CO"/>
        </w:rPr>
      </w:pPr>
    </w:p>
    <w:p w14:paraId="5A55D3DC" w14:textId="77777777" w:rsidR="001C5DC1" w:rsidRPr="001C5DC1" w:rsidRDefault="001C5DC1" w:rsidP="001C5DC1">
      <w:pPr>
        <w:jc w:val="both"/>
        <w:rPr>
          <w:lang w:val="es-CO"/>
        </w:rPr>
      </w:pPr>
      <w:r w:rsidRPr="001C5DC1">
        <w:rPr>
          <w:b/>
          <w:bCs/>
          <w:lang w:val="es-CO"/>
        </w:rPr>
        <w:t>DÍA CAIRO – PIRÁMIDES (D) 28/12/2025</w:t>
      </w:r>
    </w:p>
    <w:p w14:paraId="29AD8B1F" w14:textId="77777777" w:rsidR="001C5DC1" w:rsidRPr="001C5DC1" w:rsidRDefault="001C5DC1" w:rsidP="001C5DC1">
      <w:pPr>
        <w:jc w:val="both"/>
        <w:rPr>
          <w:lang w:val="es-CO"/>
        </w:rPr>
      </w:pPr>
      <w:r w:rsidRPr="001C5DC1">
        <w:rPr>
          <w:b/>
          <w:bCs/>
          <w:lang w:val="es-CO"/>
        </w:rPr>
        <w:t xml:space="preserve">Desayuno en el hotel. </w:t>
      </w:r>
      <w:r w:rsidRPr="001C5DC1">
        <w:rPr>
          <w:lang w:val="es-CO"/>
        </w:rPr>
        <w:t xml:space="preserve">Por la mañana realizaremos una visita panorámica de las </w:t>
      </w:r>
      <w:r w:rsidRPr="001C5DC1">
        <w:rPr>
          <w:b/>
          <w:bCs/>
          <w:lang w:val="es-CO"/>
        </w:rPr>
        <w:t>Tres Pirámides de Guiza</w:t>
      </w:r>
      <w:r w:rsidRPr="001C5DC1">
        <w:rPr>
          <w:lang w:val="es-CO"/>
        </w:rPr>
        <w:t xml:space="preserve">: Keops, </w:t>
      </w:r>
      <w:proofErr w:type="spellStart"/>
      <w:r w:rsidRPr="001C5DC1">
        <w:rPr>
          <w:lang w:val="es-CO"/>
        </w:rPr>
        <w:t>Kefren</w:t>
      </w:r>
      <w:proofErr w:type="spellEnd"/>
      <w:r w:rsidRPr="001C5DC1">
        <w:rPr>
          <w:lang w:val="es-CO"/>
        </w:rPr>
        <w:t xml:space="preserve"> y </w:t>
      </w:r>
      <w:proofErr w:type="spellStart"/>
      <w:r w:rsidRPr="001C5DC1">
        <w:rPr>
          <w:lang w:val="es-CO"/>
        </w:rPr>
        <w:t>Mecerinos</w:t>
      </w:r>
      <w:proofErr w:type="spellEnd"/>
      <w:r w:rsidRPr="001C5DC1">
        <w:rPr>
          <w:lang w:val="es-CO"/>
        </w:rPr>
        <w:t xml:space="preserve">, el conjunto arquitectónico considerado como el más importante de las Siete Maravillas del Mundo Antiguo. Admiraremos la </w:t>
      </w:r>
      <w:r w:rsidRPr="001C5DC1">
        <w:rPr>
          <w:b/>
          <w:bCs/>
          <w:lang w:val="es-CO"/>
        </w:rPr>
        <w:t xml:space="preserve">Gran Esfinge </w:t>
      </w:r>
      <w:r w:rsidRPr="001C5DC1">
        <w:rPr>
          <w:lang w:val="es-CO"/>
        </w:rPr>
        <w:t xml:space="preserve">con cabeza humana atribuida al rey </w:t>
      </w:r>
      <w:proofErr w:type="spellStart"/>
      <w:r w:rsidRPr="001C5DC1">
        <w:rPr>
          <w:lang w:val="es-CO"/>
        </w:rPr>
        <w:t>Kefren</w:t>
      </w:r>
      <w:proofErr w:type="spellEnd"/>
      <w:r w:rsidRPr="001C5DC1">
        <w:rPr>
          <w:lang w:val="es-CO"/>
        </w:rPr>
        <w:t xml:space="preserve"> y cuerpo de león y visitaremos el </w:t>
      </w:r>
      <w:r w:rsidRPr="001C5DC1">
        <w:rPr>
          <w:b/>
          <w:bCs/>
          <w:lang w:val="es-CO"/>
        </w:rPr>
        <w:t xml:space="preserve">Templo de </w:t>
      </w:r>
      <w:proofErr w:type="spellStart"/>
      <w:r w:rsidRPr="001C5DC1">
        <w:rPr>
          <w:b/>
          <w:bCs/>
          <w:lang w:val="es-CO"/>
        </w:rPr>
        <w:t>Kefren</w:t>
      </w:r>
      <w:proofErr w:type="spellEnd"/>
      <w:r w:rsidRPr="001C5DC1">
        <w:rPr>
          <w:lang w:val="es-CO"/>
        </w:rPr>
        <w:t xml:space="preserve">. Por la tarde posibilidad de realizar la visita opcional a Menfis y </w:t>
      </w:r>
      <w:proofErr w:type="spellStart"/>
      <w:r w:rsidRPr="001C5DC1">
        <w:rPr>
          <w:lang w:val="es-CO"/>
        </w:rPr>
        <w:t>Sakkara</w:t>
      </w:r>
      <w:proofErr w:type="spellEnd"/>
      <w:r w:rsidRPr="001C5DC1">
        <w:rPr>
          <w:lang w:val="es-CO"/>
        </w:rPr>
        <w:t>. Regreso al hotel y alojamiento.</w:t>
      </w:r>
    </w:p>
    <w:p w14:paraId="01BEE2D5" w14:textId="77777777" w:rsidR="001C5DC1" w:rsidRPr="001C5DC1" w:rsidRDefault="001C5DC1" w:rsidP="001C5DC1">
      <w:pPr>
        <w:jc w:val="both"/>
        <w:rPr>
          <w:lang w:val="es-CO"/>
        </w:rPr>
      </w:pPr>
    </w:p>
    <w:p w14:paraId="1310AC32" w14:textId="77777777" w:rsidR="001C5DC1" w:rsidRPr="001C5DC1" w:rsidRDefault="001C5DC1" w:rsidP="001C5DC1">
      <w:pPr>
        <w:jc w:val="both"/>
        <w:rPr>
          <w:lang w:val="es-CO"/>
        </w:rPr>
      </w:pPr>
      <w:r w:rsidRPr="001C5DC1">
        <w:rPr>
          <w:b/>
          <w:bCs/>
          <w:lang w:val="es-CO"/>
        </w:rPr>
        <w:t>DÍA CRUCERO LUXOR (D, A, C) 29/12/2025</w:t>
      </w:r>
    </w:p>
    <w:p w14:paraId="01AAB118" w14:textId="77777777" w:rsidR="001C5DC1" w:rsidRPr="001C5DC1" w:rsidRDefault="001C5DC1" w:rsidP="001C5DC1">
      <w:pPr>
        <w:jc w:val="both"/>
        <w:rPr>
          <w:lang w:val="es-CO"/>
        </w:rPr>
      </w:pPr>
      <w:r w:rsidRPr="001C5DC1">
        <w:rPr>
          <w:b/>
          <w:bCs/>
          <w:lang w:val="es-CO"/>
        </w:rPr>
        <w:t xml:space="preserve">Desayuno en el hotel. </w:t>
      </w:r>
      <w:r w:rsidRPr="001C5DC1">
        <w:rPr>
          <w:lang w:val="es-CO"/>
        </w:rPr>
        <w:t xml:space="preserve">Traslado al Aeropuerto de El Cairo para tomar un </w:t>
      </w:r>
      <w:r w:rsidRPr="001C5DC1">
        <w:rPr>
          <w:b/>
          <w:bCs/>
          <w:lang w:val="es-CO"/>
        </w:rPr>
        <w:t>vuelo con destino Luxor</w:t>
      </w:r>
      <w:r w:rsidRPr="001C5DC1">
        <w:rPr>
          <w:lang w:val="es-CO"/>
        </w:rPr>
        <w:t xml:space="preserve">. Llegada a Luxor, traslado a la motonave y embarque. </w:t>
      </w:r>
      <w:r w:rsidRPr="001C5DC1">
        <w:rPr>
          <w:b/>
          <w:bCs/>
          <w:lang w:val="es-CO"/>
        </w:rPr>
        <w:t>Almuerzo a bordo</w:t>
      </w:r>
      <w:r w:rsidRPr="001C5DC1">
        <w:rPr>
          <w:lang w:val="es-CO"/>
        </w:rPr>
        <w:t xml:space="preserve">. Visita al </w:t>
      </w:r>
      <w:r w:rsidRPr="001C5DC1">
        <w:rPr>
          <w:b/>
          <w:bCs/>
          <w:lang w:val="es-CO"/>
        </w:rPr>
        <w:t xml:space="preserve">Templo de Karnak </w:t>
      </w:r>
      <w:r w:rsidRPr="001C5DC1">
        <w:rPr>
          <w:lang w:val="es-CO"/>
        </w:rPr>
        <w:t xml:space="preserve">o los Templos de Karnak considerados el templo más grande de Egipto, con su </w:t>
      </w:r>
      <w:r w:rsidRPr="001C5DC1">
        <w:rPr>
          <w:b/>
          <w:bCs/>
          <w:lang w:val="es-CO"/>
        </w:rPr>
        <w:t xml:space="preserve">avenida de carneros </w:t>
      </w:r>
      <w:r w:rsidRPr="001C5DC1">
        <w:rPr>
          <w:lang w:val="es-CO"/>
        </w:rPr>
        <w:t xml:space="preserve">y su sala de 132 columnas y visita al </w:t>
      </w:r>
      <w:r w:rsidRPr="001C5DC1">
        <w:rPr>
          <w:b/>
          <w:bCs/>
          <w:lang w:val="es-CO"/>
        </w:rPr>
        <w:t xml:space="preserve">Templo de Luxor </w:t>
      </w:r>
      <w:r w:rsidRPr="001C5DC1">
        <w:rPr>
          <w:lang w:val="es-CO"/>
        </w:rPr>
        <w:t xml:space="preserve">dedicado al dios Amón - Ra donde destaca la </w:t>
      </w:r>
      <w:r w:rsidRPr="001C5DC1">
        <w:rPr>
          <w:b/>
          <w:bCs/>
          <w:lang w:val="es-CO"/>
        </w:rPr>
        <w:t>avenida de las esfinges</w:t>
      </w:r>
      <w:r w:rsidRPr="001C5DC1">
        <w:rPr>
          <w:lang w:val="es-CO"/>
        </w:rPr>
        <w:t xml:space="preserve">, el </w:t>
      </w:r>
      <w:r w:rsidRPr="001C5DC1">
        <w:rPr>
          <w:b/>
          <w:bCs/>
          <w:lang w:val="es-CO"/>
        </w:rPr>
        <w:t xml:space="preserve">Obelisco </w:t>
      </w:r>
      <w:r w:rsidRPr="001C5DC1">
        <w:rPr>
          <w:lang w:val="es-CO"/>
        </w:rPr>
        <w:t xml:space="preserve">con más de 25 metros de altura, las </w:t>
      </w:r>
      <w:r w:rsidRPr="001C5DC1">
        <w:rPr>
          <w:b/>
          <w:bCs/>
          <w:lang w:val="es-CO"/>
        </w:rPr>
        <w:t xml:space="preserve">estatuas de </w:t>
      </w:r>
      <w:proofErr w:type="spellStart"/>
      <w:r w:rsidRPr="001C5DC1">
        <w:rPr>
          <w:b/>
          <w:bCs/>
          <w:lang w:val="es-CO"/>
        </w:rPr>
        <w:t>Ramses</w:t>
      </w:r>
      <w:proofErr w:type="spellEnd"/>
      <w:r w:rsidRPr="001C5DC1">
        <w:rPr>
          <w:b/>
          <w:bCs/>
          <w:lang w:val="es-CO"/>
        </w:rPr>
        <w:t xml:space="preserve"> </w:t>
      </w:r>
      <w:r w:rsidRPr="001C5DC1">
        <w:rPr>
          <w:lang w:val="es-CO"/>
        </w:rPr>
        <w:t xml:space="preserve">II y la </w:t>
      </w:r>
      <w:r w:rsidRPr="001C5DC1">
        <w:rPr>
          <w:b/>
          <w:bCs/>
          <w:lang w:val="es-CO"/>
        </w:rPr>
        <w:t>Naos</w:t>
      </w:r>
      <w:r w:rsidRPr="001C5DC1">
        <w:rPr>
          <w:lang w:val="es-CO"/>
        </w:rPr>
        <w:t xml:space="preserve">. </w:t>
      </w:r>
      <w:r w:rsidRPr="001C5DC1">
        <w:rPr>
          <w:b/>
          <w:bCs/>
          <w:lang w:val="es-CO"/>
        </w:rPr>
        <w:t xml:space="preserve">Cena y noche a bordo </w:t>
      </w:r>
      <w:r w:rsidRPr="001C5DC1">
        <w:rPr>
          <w:lang w:val="es-CO"/>
        </w:rPr>
        <w:t>en Luxor. </w:t>
      </w:r>
    </w:p>
    <w:p w14:paraId="0C588F4F" w14:textId="77777777" w:rsidR="001C5DC1" w:rsidRPr="001C5DC1" w:rsidRDefault="001C5DC1" w:rsidP="001C5DC1">
      <w:pPr>
        <w:jc w:val="both"/>
        <w:rPr>
          <w:lang w:val="es-CO"/>
        </w:rPr>
      </w:pPr>
    </w:p>
    <w:p w14:paraId="3C7E75E9" w14:textId="77777777" w:rsidR="001C5DC1" w:rsidRPr="001C5DC1" w:rsidRDefault="001C5DC1" w:rsidP="001C5DC1">
      <w:pPr>
        <w:jc w:val="both"/>
        <w:rPr>
          <w:lang w:val="es-CO"/>
        </w:rPr>
      </w:pPr>
      <w:r w:rsidRPr="001C5DC1">
        <w:rPr>
          <w:b/>
          <w:bCs/>
          <w:lang w:val="es-CO"/>
        </w:rPr>
        <w:t>DÍA CRUCERO LUXOR – ESNA - EDFU (D, A, C) 30/12/2025</w:t>
      </w:r>
    </w:p>
    <w:p w14:paraId="5A7E3C8E" w14:textId="77777777" w:rsidR="001C5DC1" w:rsidRPr="001C5DC1" w:rsidRDefault="001C5DC1" w:rsidP="001C5DC1">
      <w:pPr>
        <w:jc w:val="both"/>
        <w:rPr>
          <w:lang w:val="es-CO"/>
        </w:rPr>
      </w:pPr>
      <w:r w:rsidRPr="001C5DC1">
        <w:rPr>
          <w:b/>
          <w:bCs/>
          <w:lang w:val="es-CO"/>
        </w:rPr>
        <w:t>Régimen de pensión completa a bordo</w:t>
      </w:r>
      <w:r w:rsidRPr="001C5DC1">
        <w:rPr>
          <w:lang w:val="es-CO"/>
        </w:rPr>
        <w:t xml:space="preserve">. Mañana libre con posibilidad de realizar visitas opcionales en Luxor. Navegación hacia </w:t>
      </w:r>
      <w:proofErr w:type="spellStart"/>
      <w:r w:rsidRPr="001C5DC1">
        <w:rPr>
          <w:lang w:val="es-CO"/>
        </w:rPr>
        <w:t>Esna</w:t>
      </w:r>
      <w:proofErr w:type="spellEnd"/>
      <w:r w:rsidRPr="001C5DC1">
        <w:rPr>
          <w:lang w:val="es-CO"/>
        </w:rPr>
        <w:t xml:space="preserve"> y paso de la esclusa. Navegación hacia </w:t>
      </w:r>
      <w:proofErr w:type="spellStart"/>
      <w:r w:rsidRPr="001C5DC1">
        <w:rPr>
          <w:lang w:val="es-CO"/>
        </w:rPr>
        <w:t>Edfu</w:t>
      </w:r>
      <w:proofErr w:type="spellEnd"/>
      <w:r w:rsidRPr="001C5DC1">
        <w:rPr>
          <w:lang w:val="es-CO"/>
        </w:rPr>
        <w:t xml:space="preserve">. </w:t>
      </w:r>
      <w:r w:rsidRPr="001C5DC1">
        <w:rPr>
          <w:b/>
          <w:bCs/>
          <w:lang w:val="es-CO"/>
        </w:rPr>
        <w:t xml:space="preserve">Cena y noche a bordo </w:t>
      </w:r>
      <w:r w:rsidRPr="001C5DC1">
        <w:rPr>
          <w:lang w:val="es-CO"/>
        </w:rPr>
        <w:t xml:space="preserve">en </w:t>
      </w:r>
      <w:proofErr w:type="spellStart"/>
      <w:r w:rsidRPr="001C5DC1">
        <w:rPr>
          <w:lang w:val="es-CO"/>
        </w:rPr>
        <w:t>Edfu</w:t>
      </w:r>
      <w:proofErr w:type="spellEnd"/>
      <w:r w:rsidRPr="001C5DC1">
        <w:rPr>
          <w:lang w:val="es-CO"/>
        </w:rPr>
        <w:t>.</w:t>
      </w:r>
    </w:p>
    <w:p w14:paraId="37E60B19" w14:textId="77777777" w:rsidR="001C5DC1" w:rsidRPr="001C5DC1" w:rsidRDefault="001C5DC1" w:rsidP="001C5DC1">
      <w:pPr>
        <w:jc w:val="both"/>
        <w:rPr>
          <w:lang w:val="es-CO"/>
        </w:rPr>
      </w:pPr>
      <w:r w:rsidRPr="001C5DC1">
        <w:rPr>
          <w:lang w:val="es-CO"/>
        </w:rPr>
        <w:br/>
      </w:r>
    </w:p>
    <w:p w14:paraId="0F448D0F" w14:textId="0858664A" w:rsidR="001C5DC1" w:rsidRPr="001C5DC1" w:rsidRDefault="001C5DC1" w:rsidP="001C5DC1">
      <w:pPr>
        <w:jc w:val="both"/>
        <w:rPr>
          <w:lang w:val="es-CO"/>
        </w:rPr>
      </w:pPr>
    </w:p>
    <w:p w14:paraId="53E43D28" w14:textId="77777777" w:rsidR="001C5DC1" w:rsidRPr="001C5DC1" w:rsidRDefault="001C5DC1" w:rsidP="001C5DC1">
      <w:pPr>
        <w:jc w:val="both"/>
        <w:rPr>
          <w:lang w:val="es-CO"/>
        </w:rPr>
      </w:pPr>
      <w:r w:rsidRPr="001C5DC1">
        <w:rPr>
          <w:b/>
          <w:bCs/>
          <w:lang w:val="es-CO"/>
        </w:rPr>
        <w:t>DÍA CRUCERO EDFU – KOM OMBO - ASWAN (D, A, C) 31/12/2025</w:t>
      </w:r>
    </w:p>
    <w:p w14:paraId="760B1706" w14:textId="77777777" w:rsidR="001C5DC1" w:rsidRPr="001C5DC1" w:rsidRDefault="001C5DC1" w:rsidP="001C5DC1">
      <w:pPr>
        <w:jc w:val="both"/>
        <w:rPr>
          <w:lang w:val="es-CO"/>
        </w:rPr>
      </w:pPr>
      <w:r w:rsidRPr="001C5DC1">
        <w:rPr>
          <w:b/>
          <w:bCs/>
          <w:lang w:val="es-CO"/>
        </w:rPr>
        <w:t>Régimen de pensión completa a bordo</w:t>
      </w:r>
      <w:r w:rsidRPr="001C5DC1">
        <w:rPr>
          <w:lang w:val="es-CO"/>
        </w:rPr>
        <w:t xml:space="preserve">. Visita al </w:t>
      </w:r>
      <w:r w:rsidRPr="001C5DC1">
        <w:rPr>
          <w:b/>
          <w:bCs/>
          <w:lang w:val="es-CO"/>
        </w:rPr>
        <w:t>Templo de Horus</w:t>
      </w:r>
      <w:r w:rsidRPr="001C5DC1">
        <w:rPr>
          <w:lang w:val="es-CO"/>
        </w:rPr>
        <w:t xml:space="preserve">.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w:t>
      </w:r>
      <w:proofErr w:type="spellStart"/>
      <w:r w:rsidRPr="001C5DC1">
        <w:rPr>
          <w:lang w:val="es-CO"/>
        </w:rPr>
        <w:t>Kom</w:t>
      </w:r>
      <w:proofErr w:type="spellEnd"/>
      <w:r w:rsidRPr="001C5DC1">
        <w:rPr>
          <w:lang w:val="es-CO"/>
        </w:rPr>
        <w:t xml:space="preserve"> </w:t>
      </w:r>
      <w:proofErr w:type="spellStart"/>
      <w:r w:rsidRPr="001C5DC1">
        <w:rPr>
          <w:lang w:val="es-CO"/>
        </w:rPr>
        <w:t>Ombo</w:t>
      </w:r>
      <w:proofErr w:type="spellEnd"/>
      <w:r w:rsidRPr="001C5DC1">
        <w:rPr>
          <w:lang w:val="es-CO"/>
        </w:rPr>
        <w:t xml:space="preserve">. Visita al templo dedicado a los dioses </w:t>
      </w:r>
      <w:r w:rsidRPr="001C5DC1">
        <w:rPr>
          <w:b/>
          <w:bCs/>
          <w:lang w:val="es-CO"/>
        </w:rPr>
        <w:t xml:space="preserve">Sobek y </w:t>
      </w:r>
      <w:proofErr w:type="spellStart"/>
      <w:r w:rsidRPr="001C5DC1">
        <w:rPr>
          <w:b/>
          <w:bCs/>
          <w:lang w:val="es-CO"/>
        </w:rPr>
        <w:t>Haroreis</w:t>
      </w:r>
      <w:proofErr w:type="spellEnd"/>
      <w:r w:rsidRPr="001C5DC1">
        <w:rPr>
          <w:lang w:val="es-CO"/>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sidRPr="001C5DC1">
        <w:rPr>
          <w:lang w:val="es-CO"/>
        </w:rPr>
        <w:t>Haroreis</w:t>
      </w:r>
      <w:proofErr w:type="spellEnd"/>
      <w:r w:rsidRPr="001C5DC1">
        <w:rPr>
          <w:lang w:val="es-CO"/>
        </w:rPr>
        <w:t xml:space="preserve">, como hermano suyo y socio en el culto del templo. Cuenta La leyenda que Sobek, el hermano </w:t>
      </w:r>
      <w:r w:rsidRPr="001C5DC1">
        <w:rPr>
          <w:lang w:val="es-CO"/>
        </w:rPr>
        <w:lastRenderedPageBreak/>
        <w:t xml:space="preserve">malvado, maquinaba contra su hermano </w:t>
      </w:r>
      <w:proofErr w:type="spellStart"/>
      <w:r w:rsidRPr="001C5DC1">
        <w:rPr>
          <w:lang w:val="es-CO"/>
        </w:rPr>
        <w:t>Haroreis</w:t>
      </w:r>
      <w:proofErr w:type="spellEnd"/>
      <w:r w:rsidRPr="001C5DC1">
        <w:rPr>
          <w:lang w:val="es-CO"/>
        </w:rPr>
        <w:t xml:space="preserve"> y la población al ver a su dios amado abandonar el pueblo, también partió hasta dejar el pueblo completamente desértico. Navegación hacia </w:t>
      </w:r>
      <w:proofErr w:type="spellStart"/>
      <w:r w:rsidRPr="001C5DC1">
        <w:rPr>
          <w:lang w:val="es-CO"/>
        </w:rPr>
        <w:t>Aswan</w:t>
      </w:r>
      <w:proofErr w:type="spellEnd"/>
      <w:r w:rsidRPr="001C5DC1">
        <w:rPr>
          <w:lang w:val="es-CO"/>
        </w:rPr>
        <w:t xml:space="preserve">. </w:t>
      </w:r>
      <w:r w:rsidRPr="001C5DC1">
        <w:rPr>
          <w:b/>
          <w:bCs/>
          <w:lang w:val="es-CO"/>
        </w:rPr>
        <w:t xml:space="preserve">Cena de noche vieja a bordo del crucero y noche a bordo </w:t>
      </w:r>
      <w:r w:rsidRPr="001C5DC1">
        <w:rPr>
          <w:lang w:val="es-CO"/>
        </w:rPr>
        <w:t xml:space="preserve">en </w:t>
      </w:r>
      <w:proofErr w:type="spellStart"/>
      <w:r w:rsidRPr="001C5DC1">
        <w:rPr>
          <w:lang w:val="es-CO"/>
        </w:rPr>
        <w:t>Aswan</w:t>
      </w:r>
      <w:proofErr w:type="spellEnd"/>
      <w:r w:rsidRPr="001C5DC1">
        <w:rPr>
          <w:lang w:val="es-CO"/>
        </w:rPr>
        <w:t>.</w:t>
      </w:r>
    </w:p>
    <w:p w14:paraId="227F25CF" w14:textId="77777777" w:rsidR="001C5DC1" w:rsidRPr="001C5DC1" w:rsidRDefault="001C5DC1" w:rsidP="001C5DC1">
      <w:pPr>
        <w:jc w:val="both"/>
        <w:rPr>
          <w:lang w:val="es-CO"/>
        </w:rPr>
      </w:pPr>
    </w:p>
    <w:p w14:paraId="02DA4DF2" w14:textId="77777777" w:rsidR="001C5DC1" w:rsidRPr="001C5DC1" w:rsidRDefault="001C5DC1" w:rsidP="001C5DC1">
      <w:pPr>
        <w:jc w:val="both"/>
        <w:rPr>
          <w:lang w:val="es-CO"/>
        </w:rPr>
      </w:pPr>
      <w:r w:rsidRPr="001C5DC1">
        <w:rPr>
          <w:b/>
          <w:bCs/>
          <w:lang w:val="es-CO"/>
        </w:rPr>
        <w:t>DÍA CRUCERO ASWAN (D, A, C) 01/01/2026</w:t>
      </w:r>
    </w:p>
    <w:p w14:paraId="0BECE4EE" w14:textId="77777777" w:rsidR="001C5DC1" w:rsidRPr="001C5DC1" w:rsidRDefault="001C5DC1" w:rsidP="001C5DC1">
      <w:pPr>
        <w:jc w:val="both"/>
        <w:rPr>
          <w:lang w:val="es-CO"/>
        </w:rPr>
      </w:pPr>
      <w:r w:rsidRPr="001C5DC1">
        <w:rPr>
          <w:b/>
          <w:bCs/>
          <w:lang w:val="es-CO"/>
        </w:rPr>
        <w:t>Régimen de pensión completa</w:t>
      </w:r>
      <w:r w:rsidRPr="001C5DC1">
        <w:rPr>
          <w:lang w:val="es-CO"/>
        </w:rPr>
        <w:t xml:space="preserve">. Visita a la </w:t>
      </w:r>
      <w:r w:rsidRPr="001C5DC1">
        <w:rPr>
          <w:b/>
          <w:bCs/>
          <w:lang w:val="es-CO"/>
        </w:rPr>
        <w:t xml:space="preserve">Alta Presa </w:t>
      </w:r>
      <w:r w:rsidRPr="001C5DC1">
        <w:rPr>
          <w:lang w:val="es-CO"/>
        </w:rPr>
        <w:t xml:space="preserve">considerada como la presa más grande del mundo en su momento, con un cuerpo de 3800 metros y 111 metros de altura, visita del </w:t>
      </w:r>
      <w:r w:rsidRPr="001C5DC1">
        <w:rPr>
          <w:b/>
          <w:bCs/>
          <w:lang w:val="es-CO"/>
        </w:rPr>
        <w:t xml:space="preserve">Obelisco Inacabado </w:t>
      </w:r>
      <w:r w:rsidRPr="001C5DC1">
        <w:rPr>
          <w:lang w:val="es-CO"/>
        </w:rPr>
        <w:t xml:space="preserve">con su altura de 42 metros y peso de 1176 toneladas en las canteras de granito rosa. Por la tarde, posibilidad de realizar visitas opcionales en </w:t>
      </w:r>
      <w:proofErr w:type="spellStart"/>
      <w:r w:rsidRPr="001C5DC1">
        <w:rPr>
          <w:lang w:val="es-CO"/>
        </w:rPr>
        <w:t>Aswan</w:t>
      </w:r>
      <w:proofErr w:type="spellEnd"/>
      <w:r w:rsidRPr="001C5DC1">
        <w:rPr>
          <w:lang w:val="es-CO"/>
        </w:rPr>
        <w:t xml:space="preserve">. </w:t>
      </w:r>
      <w:r w:rsidRPr="001C5DC1">
        <w:rPr>
          <w:b/>
          <w:bCs/>
          <w:lang w:val="es-CO"/>
        </w:rPr>
        <w:t>Cena y noche a bordo</w:t>
      </w:r>
      <w:r w:rsidRPr="001C5DC1">
        <w:rPr>
          <w:lang w:val="es-CO"/>
        </w:rPr>
        <w:t>.</w:t>
      </w:r>
    </w:p>
    <w:p w14:paraId="1A1731CB" w14:textId="77777777" w:rsidR="001C5DC1" w:rsidRPr="001C5DC1" w:rsidRDefault="001C5DC1" w:rsidP="001C5DC1">
      <w:pPr>
        <w:jc w:val="both"/>
        <w:rPr>
          <w:lang w:val="es-CO"/>
        </w:rPr>
      </w:pPr>
    </w:p>
    <w:p w14:paraId="06DDED1E" w14:textId="77777777" w:rsidR="001C5DC1" w:rsidRPr="001C5DC1" w:rsidRDefault="001C5DC1" w:rsidP="001C5DC1">
      <w:pPr>
        <w:jc w:val="both"/>
        <w:rPr>
          <w:lang w:val="es-CO"/>
        </w:rPr>
      </w:pPr>
      <w:r w:rsidRPr="001C5DC1">
        <w:rPr>
          <w:b/>
          <w:bCs/>
          <w:lang w:val="es-CO"/>
        </w:rPr>
        <w:t>DÍA DESEMBARQUE EN ASWAN - CAIRO (D) 02/01/2026</w:t>
      </w:r>
    </w:p>
    <w:p w14:paraId="0ADE3ADB" w14:textId="77777777" w:rsidR="001C5DC1" w:rsidRPr="001C5DC1" w:rsidRDefault="001C5DC1" w:rsidP="001C5DC1">
      <w:pPr>
        <w:jc w:val="both"/>
        <w:rPr>
          <w:lang w:val="es-CO"/>
        </w:rPr>
      </w:pPr>
      <w:r w:rsidRPr="001C5DC1">
        <w:rPr>
          <w:b/>
          <w:bCs/>
          <w:lang w:val="es-CO"/>
        </w:rPr>
        <w:t>Desembarque después del desayuno</w:t>
      </w:r>
      <w:r w:rsidRPr="001C5DC1">
        <w:rPr>
          <w:lang w:val="es-CO"/>
        </w:rPr>
        <w:t xml:space="preserve">. Mañana libre con la posibilidad de hacer la excursión (Opcional) a Abu Simbel. A la hora prevista traslado al Aeropuerto de </w:t>
      </w:r>
      <w:proofErr w:type="spellStart"/>
      <w:r w:rsidRPr="001C5DC1">
        <w:rPr>
          <w:lang w:val="es-CO"/>
        </w:rPr>
        <w:t>Aswan</w:t>
      </w:r>
      <w:proofErr w:type="spellEnd"/>
      <w:r w:rsidRPr="001C5DC1">
        <w:rPr>
          <w:lang w:val="es-CO"/>
        </w:rPr>
        <w:t xml:space="preserve"> para tomar un vuelo con destino El Cairo. Recepción, </w:t>
      </w:r>
      <w:proofErr w:type="spellStart"/>
      <w:r w:rsidRPr="001C5DC1">
        <w:rPr>
          <w:lang w:val="es-CO"/>
        </w:rPr>
        <w:t>Assistencia</w:t>
      </w:r>
      <w:proofErr w:type="spellEnd"/>
      <w:r w:rsidRPr="001C5DC1">
        <w:rPr>
          <w:lang w:val="es-CO"/>
        </w:rPr>
        <w:t xml:space="preserve"> y Traslado hasta el hotel. Alojamiento.</w:t>
      </w:r>
    </w:p>
    <w:p w14:paraId="0A84A011" w14:textId="77777777" w:rsidR="001C5DC1" w:rsidRPr="001C5DC1" w:rsidRDefault="001C5DC1" w:rsidP="001C5DC1">
      <w:pPr>
        <w:jc w:val="both"/>
        <w:rPr>
          <w:lang w:val="es-CO"/>
        </w:rPr>
      </w:pPr>
    </w:p>
    <w:p w14:paraId="1CFD665C" w14:textId="77777777" w:rsidR="001C5DC1" w:rsidRPr="001C5DC1" w:rsidRDefault="001C5DC1" w:rsidP="001C5DC1">
      <w:pPr>
        <w:jc w:val="both"/>
        <w:rPr>
          <w:lang w:val="es-CO"/>
        </w:rPr>
      </w:pPr>
      <w:r w:rsidRPr="001C5DC1">
        <w:rPr>
          <w:b/>
          <w:bCs/>
          <w:lang w:val="es-CO"/>
        </w:rPr>
        <w:t>DIA CAIRO 03/01/2026</w:t>
      </w:r>
    </w:p>
    <w:p w14:paraId="404C9FC4" w14:textId="77777777" w:rsidR="001C5DC1" w:rsidRPr="001C5DC1" w:rsidRDefault="001C5DC1" w:rsidP="001C5DC1">
      <w:pPr>
        <w:jc w:val="both"/>
        <w:rPr>
          <w:lang w:val="es-CO"/>
        </w:rPr>
      </w:pPr>
      <w:r w:rsidRPr="001C5DC1">
        <w:rPr>
          <w:lang w:val="es-CO"/>
        </w:rPr>
        <w:t xml:space="preserve">Desayuno en el hotel. visita guiada a </w:t>
      </w:r>
      <w:r w:rsidRPr="001C5DC1">
        <w:rPr>
          <w:b/>
          <w:bCs/>
          <w:lang w:val="es-CO"/>
        </w:rPr>
        <w:t>Gran Museo Egipcio</w:t>
      </w:r>
      <w:r w:rsidRPr="001C5DC1">
        <w:rPr>
          <w:lang w:val="es-CO"/>
        </w:rPr>
        <w:t>. al museo más grande de todo el mundo para disfrutar del conocimiento a las 12 galerías que están recién inauguradas, la gran escalera, el patio que contiene la gran estatua de Ramsés II junto a mucho más de los lugares fascinantes dentro de este museo. Traslado al hotel. alojamiento. </w:t>
      </w:r>
    </w:p>
    <w:p w14:paraId="5699F735" w14:textId="77777777" w:rsidR="001C5DC1" w:rsidRPr="001C5DC1" w:rsidRDefault="001C5DC1" w:rsidP="001C5DC1">
      <w:pPr>
        <w:jc w:val="both"/>
        <w:rPr>
          <w:lang w:val="es-CO"/>
        </w:rPr>
      </w:pPr>
    </w:p>
    <w:p w14:paraId="6BAD9C0B" w14:textId="77777777" w:rsidR="001C5DC1" w:rsidRPr="001C5DC1" w:rsidRDefault="001C5DC1" w:rsidP="001C5DC1">
      <w:pPr>
        <w:jc w:val="both"/>
        <w:rPr>
          <w:lang w:val="es-CO"/>
        </w:rPr>
      </w:pPr>
      <w:r w:rsidRPr="001C5DC1">
        <w:rPr>
          <w:b/>
          <w:bCs/>
          <w:lang w:val="es-CO"/>
        </w:rPr>
        <w:t>DÍA CAIRO – AEROPUERTO (D) 04/01/2026</w:t>
      </w:r>
    </w:p>
    <w:p w14:paraId="7E48527F" w14:textId="77777777" w:rsidR="001C5DC1" w:rsidRDefault="001C5DC1" w:rsidP="001C5DC1">
      <w:pPr>
        <w:jc w:val="both"/>
        <w:rPr>
          <w:lang w:val="es-CO"/>
        </w:rPr>
      </w:pPr>
      <w:r w:rsidRPr="001C5DC1">
        <w:rPr>
          <w:b/>
          <w:bCs/>
          <w:lang w:val="es-CO"/>
        </w:rPr>
        <w:t xml:space="preserve">Desayuno en el hotel.  </w:t>
      </w:r>
      <w:proofErr w:type="spellStart"/>
      <w:r w:rsidRPr="001C5DC1">
        <w:rPr>
          <w:lang w:val="es-CO"/>
        </w:rPr>
        <w:t>Check</w:t>
      </w:r>
      <w:proofErr w:type="spellEnd"/>
      <w:r w:rsidRPr="001C5DC1">
        <w:rPr>
          <w:lang w:val="es-CO"/>
        </w:rPr>
        <w:t xml:space="preserve"> </w:t>
      </w:r>
      <w:proofErr w:type="spellStart"/>
      <w:r w:rsidRPr="001C5DC1">
        <w:rPr>
          <w:lang w:val="es-CO"/>
        </w:rPr>
        <w:t>out</w:t>
      </w:r>
      <w:proofErr w:type="spellEnd"/>
      <w:r w:rsidRPr="001C5DC1">
        <w:rPr>
          <w:lang w:val="es-CO"/>
        </w:rPr>
        <w:t xml:space="preserve"> y traslado al Aeropuerto Internacional de El Cairo.</w:t>
      </w:r>
    </w:p>
    <w:p w14:paraId="42B94BA4" w14:textId="77777777" w:rsidR="001C5DC1" w:rsidRPr="001C5DC1" w:rsidRDefault="001C5DC1" w:rsidP="001C5DC1">
      <w:pPr>
        <w:jc w:val="both"/>
        <w:rPr>
          <w:lang w:val="es-CO"/>
        </w:rPr>
      </w:pPr>
    </w:p>
    <w:p w14:paraId="518A9D1F" w14:textId="25554E66" w:rsidR="001C5DC1" w:rsidRPr="00385E5F" w:rsidRDefault="00385E5F" w:rsidP="001C5DC1">
      <w:pPr>
        <w:rPr>
          <w:b/>
          <w:bCs/>
          <w:lang w:val="es-CO"/>
        </w:rPr>
      </w:pPr>
      <w:r w:rsidRPr="00385E5F">
        <w:rPr>
          <w:b/>
          <w:bCs/>
          <w:lang w:val="es-CO"/>
        </w:rPr>
        <w:t>PRECIOS PORCIÓN TERRESTRE POR PERSONA EN DÓLARES:</w:t>
      </w:r>
    </w:p>
    <w:tbl>
      <w:tblPr>
        <w:tblW w:w="0" w:type="auto"/>
        <w:tblCellMar>
          <w:top w:w="15" w:type="dxa"/>
          <w:left w:w="15" w:type="dxa"/>
          <w:bottom w:w="15" w:type="dxa"/>
          <w:right w:w="15" w:type="dxa"/>
        </w:tblCellMar>
        <w:tblLook w:val="04A0" w:firstRow="1" w:lastRow="0" w:firstColumn="1" w:lastColumn="0" w:noHBand="0" w:noVBand="1"/>
      </w:tblPr>
      <w:tblGrid>
        <w:gridCol w:w="4260"/>
        <w:gridCol w:w="1076"/>
        <w:gridCol w:w="844"/>
        <w:gridCol w:w="844"/>
        <w:gridCol w:w="964"/>
        <w:gridCol w:w="830"/>
      </w:tblGrid>
      <w:tr w:rsidR="001C5DC1" w:rsidRPr="001C5DC1" w14:paraId="6BD4C175"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BA8F38" w14:textId="77777777" w:rsidR="001C5DC1" w:rsidRPr="001C5DC1" w:rsidRDefault="001C5DC1" w:rsidP="00F63B49">
            <w:pPr>
              <w:rPr>
                <w:lang w:val="es-CO"/>
              </w:rPr>
            </w:pPr>
            <w:r w:rsidRPr="001C5DC1">
              <w:rPr>
                <w:b/>
                <w:bCs/>
                <w:lang w:val="es-CO"/>
              </w:rPr>
              <w:t>PRECIO POR PERSONA EN DBL</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1532D6" w14:textId="3BA55E07" w:rsidR="001C5DC1" w:rsidRPr="001C5DC1" w:rsidRDefault="001C5DC1" w:rsidP="00F63B49">
            <w:pPr>
              <w:rPr>
                <w:lang w:val="es-CO"/>
              </w:rPr>
            </w:pPr>
            <w:r>
              <w:rPr>
                <w:b/>
                <w:bCs/>
                <w:lang w:val="es-CO"/>
              </w:rPr>
              <w:t>1133</w:t>
            </w:r>
            <w:r w:rsidRPr="001C5DC1">
              <w:rPr>
                <w:b/>
                <w:bCs/>
                <w:lang w:val="es-CO"/>
              </w:rPr>
              <w:t> </w:t>
            </w:r>
            <w:r>
              <w:rPr>
                <w:b/>
                <w:bCs/>
                <w:lang w:val="es-CO"/>
              </w:rPr>
              <w:t xml:space="preserve">(E) </w:t>
            </w:r>
          </w:p>
        </w:tc>
        <w:tc>
          <w:tcPr>
            <w:tcW w:w="0" w:type="auto"/>
            <w:tcBorders>
              <w:top w:val="single" w:sz="8" w:space="0" w:color="000000"/>
              <w:left w:val="single" w:sz="8" w:space="0" w:color="000000"/>
              <w:bottom w:val="single" w:sz="8" w:space="0" w:color="000000"/>
              <w:right w:val="single" w:sz="8" w:space="0" w:color="000000"/>
            </w:tcBorders>
            <w:hideMark/>
          </w:tcPr>
          <w:p w14:paraId="0D4BE6E8" w14:textId="0D9B7151" w:rsidR="001C5DC1" w:rsidRPr="001C5DC1" w:rsidRDefault="001C5DC1" w:rsidP="00F63B49">
            <w:pPr>
              <w:rPr>
                <w:lang w:val="es-CO"/>
              </w:rPr>
            </w:pPr>
            <w:r>
              <w:rPr>
                <w:b/>
                <w:bCs/>
                <w:lang w:val="es-CO"/>
              </w:rPr>
              <w:t>1187(D)</w:t>
            </w:r>
          </w:p>
        </w:tc>
        <w:tc>
          <w:tcPr>
            <w:tcW w:w="0" w:type="auto"/>
            <w:tcBorders>
              <w:top w:val="single" w:sz="8" w:space="0" w:color="000000"/>
              <w:left w:val="single" w:sz="8" w:space="0" w:color="000000"/>
              <w:bottom w:val="single" w:sz="8" w:space="0" w:color="000000"/>
              <w:right w:val="single" w:sz="8" w:space="0" w:color="000000"/>
            </w:tcBorders>
            <w:hideMark/>
          </w:tcPr>
          <w:p w14:paraId="33E5F75F" w14:textId="5CA292B3" w:rsidR="001C5DC1" w:rsidRPr="001C5DC1" w:rsidRDefault="001C5DC1" w:rsidP="00F63B49">
            <w:pPr>
              <w:rPr>
                <w:lang w:val="es-CO"/>
              </w:rPr>
            </w:pPr>
            <w:r>
              <w:rPr>
                <w:b/>
                <w:bCs/>
                <w:lang w:val="es-CO"/>
              </w:rPr>
              <w:t>1373(C)</w:t>
            </w:r>
          </w:p>
        </w:tc>
        <w:tc>
          <w:tcPr>
            <w:tcW w:w="0" w:type="auto"/>
            <w:tcBorders>
              <w:top w:val="single" w:sz="8" w:space="0" w:color="000000"/>
              <w:left w:val="single" w:sz="8" w:space="0" w:color="000000"/>
              <w:bottom w:val="single" w:sz="8" w:space="0" w:color="000000"/>
              <w:right w:val="single" w:sz="8" w:space="0" w:color="000000"/>
            </w:tcBorders>
            <w:hideMark/>
          </w:tcPr>
          <w:p w14:paraId="184FCDFB" w14:textId="3F24CF5E" w:rsidR="001C5DC1" w:rsidRPr="001C5DC1" w:rsidRDefault="001C5DC1" w:rsidP="00F63B49">
            <w:pPr>
              <w:rPr>
                <w:lang w:val="es-CO"/>
              </w:rPr>
            </w:pPr>
            <w:r>
              <w:rPr>
                <w:b/>
                <w:bCs/>
                <w:lang w:val="es-CO"/>
              </w:rPr>
              <w:t>1560(C*)</w:t>
            </w:r>
          </w:p>
        </w:tc>
        <w:tc>
          <w:tcPr>
            <w:tcW w:w="0" w:type="auto"/>
            <w:tcBorders>
              <w:top w:val="single" w:sz="8" w:space="0" w:color="000000"/>
              <w:left w:val="single" w:sz="8" w:space="0" w:color="000000"/>
              <w:bottom w:val="single" w:sz="8" w:space="0" w:color="000000"/>
              <w:right w:val="single" w:sz="8" w:space="0" w:color="000000"/>
            </w:tcBorders>
            <w:hideMark/>
          </w:tcPr>
          <w:p w14:paraId="489DE130" w14:textId="3A01329D" w:rsidR="001C5DC1" w:rsidRPr="001C5DC1" w:rsidRDefault="001C5DC1" w:rsidP="00F63B49">
            <w:pPr>
              <w:rPr>
                <w:lang w:val="es-CO"/>
              </w:rPr>
            </w:pPr>
            <w:r>
              <w:rPr>
                <w:b/>
                <w:bCs/>
                <w:lang w:val="es-CO"/>
              </w:rPr>
              <w:t>1800(B)</w:t>
            </w:r>
          </w:p>
        </w:tc>
      </w:tr>
      <w:tr w:rsidR="001C5DC1" w:rsidRPr="001C5DC1" w14:paraId="78864F22"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0E893B" w14:textId="77777777" w:rsidR="001C5DC1" w:rsidRPr="001C5DC1" w:rsidRDefault="001C5DC1" w:rsidP="00F63B49">
            <w:pPr>
              <w:rPr>
                <w:lang w:val="es-CO"/>
              </w:rPr>
            </w:pPr>
            <w:r w:rsidRPr="001C5DC1">
              <w:rPr>
                <w:b/>
                <w:bCs/>
                <w:lang w:val="es-CO"/>
              </w:rPr>
              <w:t>Suplemento estancia en habitación single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B393A5" w14:textId="694DA5C5" w:rsidR="001C5DC1" w:rsidRPr="001C5DC1" w:rsidRDefault="001C5DC1" w:rsidP="00F63B49">
            <w:pPr>
              <w:rPr>
                <w:lang w:val="es-CO"/>
              </w:rPr>
            </w:pPr>
            <w:r>
              <w:rPr>
                <w:b/>
                <w:bCs/>
                <w:lang w:val="es-CO"/>
              </w:rPr>
              <w:t>673</w:t>
            </w:r>
          </w:p>
        </w:tc>
        <w:tc>
          <w:tcPr>
            <w:tcW w:w="0" w:type="auto"/>
            <w:tcBorders>
              <w:top w:val="single" w:sz="8" w:space="0" w:color="000000"/>
              <w:left w:val="single" w:sz="8" w:space="0" w:color="000000"/>
              <w:bottom w:val="single" w:sz="8" w:space="0" w:color="000000"/>
              <w:right w:val="single" w:sz="8" w:space="0" w:color="000000"/>
            </w:tcBorders>
            <w:hideMark/>
          </w:tcPr>
          <w:p w14:paraId="6833FA67" w14:textId="6FA913CF" w:rsidR="001C5DC1" w:rsidRPr="001C5DC1" w:rsidRDefault="001C5DC1" w:rsidP="00F63B49">
            <w:pPr>
              <w:rPr>
                <w:lang w:val="es-CO"/>
              </w:rPr>
            </w:pPr>
            <w:r>
              <w:rPr>
                <w:b/>
                <w:bCs/>
                <w:lang w:val="es-CO"/>
              </w:rPr>
              <w:t>707</w:t>
            </w:r>
          </w:p>
        </w:tc>
        <w:tc>
          <w:tcPr>
            <w:tcW w:w="0" w:type="auto"/>
            <w:tcBorders>
              <w:top w:val="single" w:sz="8" w:space="0" w:color="000000"/>
              <w:left w:val="single" w:sz="8" w:space="0" w:color="000000"/>
              <w:bottom w:val="single" w:sz="8" w:space="0" w:color="000000"/>
              <w:right w:val="single" w:sz="8" w:space="0" w:color="000000"/>
            </w:tcBorders>
            <w:hideMark/>
          </w:tcPr>
          <w:p w14:paraId="2D1A3CFA" w14:textId="601CC68F" w:rsidR="001C5DC1" w:rsidRPr="001C5DC1" w:rsidRDefault="001C5DC1" w:rsidP="00F63B49">
            <w:pPr>
              <w:rPr>
                <w:lang w:val="es-CO"/>
              </w:rPr>
            </w:pPr>
            <w:r>
              <w:rPr>
                <w:b/>
                <w:bCs/>
                <w:lang w:val="es-CO"/>
              </w:rPr>
              <w:t>987</w:t>
            </w:r>
          </w:p>
        </w:tc>
        <w:tc>
          <w:tcPr>
            <w:tcW w:w="0" w:type="auto"/>
            <w:tcBorders>
              <w:top w:val="single" w:sz="8" w:space="0" w:color="000000"/>
              <w:left w:val="single" w:sz="8" w:space="0" w:color="000000"/>
              <w:bottom w:val="single" w:sz="8" w:space="0" w:color="000000"/>
              <w:right w:val="single" w:sz="8" w:space="0" w:color="000000"/>
            </w:tcBorders>
            <w:hideMark/>
          </w:tcPr>
          <w:p w14:paraId="62A20A73" w14:textId="2A48E319" w:rsidR="001C5DC1" w:rsidRPr="001C5DC1" w:rsidRDefault="0045076F" w:rsidP="00F63B49">
            <w:pPr>
              <w:rPr>
                <w:lang w:val="es-CO"/>
              </w:rPr>
            </w:pPr>
            <w:r>
              <w:rPr>
                <w:b/>
                <w:bCs/>
                <w:lang w:val="es-CO"/>
              </w:rPr>
              <w:t>1180</w:t>
            </w:r>
          </w:p>
        </w:tc>
        <w:tc>
          <w:tcPr>
            <w:tcW w:w="0" w:type="auto"/>
            <w:tcBorders>
              <w:top w:val="single" w:sz="8" w:space="0" w:color="000000"/>
              <w:left w:val="single" w:sz="8" w:space="0" w:color="000000"/>
              <w:bottom w:val="single" w:sz="8" w:space="0" w:color="000000"/>
              <w:right w:val="single" w:sz="8" w:space="0" w:color="000000"/>
            </w:tcBorders>
            <w:hideMark/>
          </w:tcPr>
          <w:p w14:paraId="7D77D07D" w14:textId="16464E57" w:rsidR="001C5DC1" w:rsidRPr="001C5DC1" w:rsidRDefault="0045076F" w:rsidP="00F63B49">
            <w:pPr>
              <w:rPr>
                <w:lang w:val="es-CO"/>
              </w:rPr>
            </w:pPr>
            <w:r>
              <w:rPr>
                <w:b/>
                <w:bCs/>
                <w:lang w:val="es-CO"/>
              </w:rPr>
              <w:t>1293</w:t>
            </w:r>
          </w:p>
        </w:tc>
      </w:tr>
      <w:tr w:rsidR="001C5DC1" w:rsidRPr="001C5DC1" w14:paraId="283A56E3" w14:textId="77777777" w:rsidTr="001C5DC1">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96B1C7" w14:textId="77777777" w:rsidR="001C5DC1" w:rsidRPr="001C5DC1" w:rsidRDefault="001C5DC1" w:rsidP="00F63B49">
            <w:pPr>
              <w:rPr>
                <w:lang w:val="es-CO"/>
              </w:rPr>
            </w:pPr>
            <w:r w:rsidRPr="001C5DC1">
              <w:rPr>
                <w:b/>
                <w:bCs/>
                <w:lang w:val="es-CO"/>
              </w:rPr>
              <w:t xml:space="preserve">Billetes de vuelos domésticos Cairo- Luxor / </w:t>
            </w:r>
            <w:proofErr w:type="spellStart"/>
            <w:r w:rsidRPr="001C5DC1">
              <w:rPr>
                <w:b/>
                <w:bCs/>
                <w:lang w:val="es-CO"/>
              </w:rPr>
              <w:t>Aswan</w:t>
            </w:r>
            <w:proofErr w:type="spellEnd"/>
            <w:r w:rsidRPr="001C5DC1">
              <w:rPr>
                <w:b/>
                <w:bCs/>
                <w:lang w:val="es-CO"/>
              </w:rPr>
              <w:t xml:space="preserve"> – Cairo por persona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2F04D2" w14:textId="077EB1DA" w:rsidR="001C5DC1" w:rsidRPr="001C5DC1" w:rsidRDefault="001C5DC1" w:rsidP="00F63B49">
            <w:pPr>
              <w:rPr>
                <w:lang w:val="es-CO"/>
              </w:rPr>
            </w:pPr>
            <w:r>
              <w:rPr>
                <w:lang w:val="es-CO"/>
              </w:rPr>
              <w:t>295</w:t>
            </w:r>
          </w:p>
        </w:tc>
        <w:tc>
          <w:tcPr>
            <w:tcW w:w="0" w:type="auto"/>
            <w:tcBorders>
              <w:top w:val="single" w:sz="8" w:space="0" w:color="000000"/>
              <w:left w:val="single" w:sz="8" w:space="0" w:color="000000"/>
              <w:bottom w:val="single" w:sz="8" w:space="0" w:color="000000"/>
              <w:right w:val="single" w:sz="8" w:space="0" w:color="000000"/>
            </w:tcBorders>
          </w:tcPr>
          <w:p w14:paraId="41D8CAD9" w14:textId="02AAE8FB" w:rsidR="001C5DC1" w:rsidRPr="001C5DC1" w:rsidRDefault="001C5DC1" w:rsidP="00F63B49">
            <w:pPr>
              <w:rPr>
                <w:lang w:val="es-CO"/>
              </w:rPr>
            </w:pPr>
            <w:r>
              <w:rPr>
                <w:lang w:val="es-CO"/>
              </w:rPr>
              <w:t>295</w:t>
            </w:r>
          </w:p>
        </w:tc>
        <w:tc>
          <w:tcPr>
            <w:tcW w:w="0" w:type="auto"/>
            <w:tcBorders>
              <w:top w:val="single" w:sz="8" w:space="0" w:color="000000"/>
              <w:left w:val="single" w:sz="8" w:space="0" w:color="000000"/>
              <w:bottom w:val="single" w:sz="8" w:space="0" w:color="000000"/>
              <w:right w:val="single" w:sz="8" w:space="0" w:color="000000"/>
            </w:tcBorders>
          </w:tcPr>
          <w:p w14:paraId="34EAC983" w14:textId="6C7586D3" w:rsidR="001C5DC1" w:rsidRPr="001C5DC1" w:rsidRDefault="001C5DC1" w:rsidP="00F63B49">
            <w:pPr>
              <w:rPr>
                <w:lang w:val="es-CO"/>
              </w:rPr>
            </w:pPr>
            <w:r>
              <w:rPr>
                <w:lang w:val="es-CO"/>
              </w:rPr>
              <w:t>295</w:t>
            </w:r>
          </w:p>
        </w:tc>
        <w:tc>
          <w:tcPr>
            <w:tcW w:w="0" w:type="auto"/>
            <w:tcBorders>
              <w:top w:val="single" w:sz="8" w:space="0" w:color="000000"/>
              <w:left w:val="single" w:sz="8" w:space="0" w:color="000000"/>
              <w:bottom w:val="single" w:sz="8" w:space="0" w:color="000000"/>
              <w:right w:val="single" w:sz="8" w:space="0" w:color="000000"/>
            </w:tcBorders>
          </w:tcPr>
          <w:p w14:paraId="2E4188E6" w14:textId="177DEFDA" w:rsidR="001C5DC1" w:rsidRPr="001C5DC1" w:rsidRDefault="001C5DC1" w:rsidP="00F63B49">
            <w:pPr>
              <w:rPr>
                <w:lang w:val="es-CO"/>
              </w:rPr>
            </w:pPr>
            <w:r>
              <w:rPr>
                <w:lang w:val="es-CO"/>
              </w:rPr>
              <w:t>295</w:t>
            </w:r>
          </w:p>
        </w:tc>
        <w:tc>
          <w:tcPr>
            <w:tcW w:w="0" w:type="auto"/>
            <w:tcBorders>
              <w:top w:val="single" w:sz="8" w:space="0" w:color="000000"/>
              <w:left w:val="single" w:sz="8" w:space="0" w:color="000000"/>
              <w:bottom w:val="single" w:sz="8" w:space="0" w:color="000000"/>
              <w:right w:val="single" w:sz="8" w:space="0" w:color="000000"/>
            </w:tcBorders>
          </w:tcPr>
          <w:p w14:paraId="232D9F05" w14:textId="45C0E15C" w:rsidR="001C5DC1" w:rsidRPr="001C5DC1" w:rsidRDefault="001C5DC1" w:rsidP="00F63B49">
            <w:pPr>
              <w:rPr>
                <w:lang w:val="es-CO"/>
              </w:rPr>
            </w:pPr>
            <w:r>
              <w:rPr>
                <w:lang w:val="es-CO"/>
              </w:rPr>
              <w:t>295</w:t>
            </w:r>
          </w:p>
        </w:tc>
      </w:tr>
    </w:tbl>
    <w:p w14:paraId="7C82CD2A" w14:textId="37A50A58" w:rsidR="001C5DC1" w:rsidRDefault="001C5DC1" w:rsidP="001C5DC1">
      <w:pPr>
        <w:rPr>
          <w:lang w:val="es-CO"/>
        </w:rPr>
      </w:pPr>
      <w:r w:rsidRPr="001C5DC1">
        <w:rPr>
          <w:lang w:val="es-CO"/>
        </w:rPr>
        <w:br/>
      </w:r>
    </w:p>
    <w:p w14:paraId="40397B33" w14:textId="77777777" w:rsidR="001C5DC1" w:rsidRDefault="001C5DC1" w:rsidP="001C5DC1">
      <w:pPr>
        <w:rPr>
          <w:lang w:val="es-CO"/>
        </w:rPr>
      </w:pPr>
    </w:p>
    <w:p w14:paraId="1DE0C472" w14:textId="77777777" w:rsidR="001C5DC1" w:rsidRDefault="001C5DC1" w:rsidP="001C5DC1">
      <w:pPr>
        <w:rPr>
          <w:lang w:val="es-CO"/>
        </w:rPr>
      </w:pPr>
    </w:p>
    <w:p w14:paraId="02DE8881" w14:textId="77777777" w:rsidR="001C5DC1" w:rsidRDefault="001C5DC1" w:rsidP="001C5DC1">
      <w:pPr>
        <w:rPr>
          <w:lang w:val="es-CO"/>
        </w:rPr>
      </w:pPr>
    </w:p>
    <w:p w14:paraId="39FC4C0E" w14:textId="77777777" w:rsidR="001C5DC1" w:rsidRDefault="001C5DC1" w:rsidP="001C5DC1">
      <w:pPr>
        <w:rPr>
          <w:lang w:val="es-CO"/>
        </w:rPr>
      </w:pPr>
    </w:p>
    <w:p w14:paraId="2813FC62" w14:textId="77777777" w:rsidR="001C5DC1" w:rsidRDefault="001C5DC1" w:rsidP="001C5DC1">
      <w:pPr>
        <w:rPr>
          <w:lang w:val="es-CO"/>
        </w:rPr>
      </w:pPr>
    </w:p>
    <w:p w14:paraId="429F765C" w14:textId="77777777" w:rsidR="001C5DC1" w:rsidRDefault="001C5DC1" w:rsidP="001C5DC1">
      <w:pPr>
        <w:rPr>
          <w:lang w:val="es-CO"/>
        </w:rPr>
      </w:pPr>
    </w:p>
    <w:p w14:paraId="62A4B8FD" w14:textId="77777777" w:rsidR="001C5DC1" w:rsidRDefault="001C5DC1" w:rsidP="001C5DC1">
      <w:pPr>
        <w:rPr>
          <w:lang w:val="es-CO"/>
        </w:rPr>
      </w:pPr>
    </w:p>
    <w:p w14:paraId="799B6C47" w14:textId="77777777" w:rsidR="001C5DC1" w:rsidRPr="001C5DC1" w:rsidRDefault="001C5DC1" w:rsidP="001C5DC1">
      <w:pPr>
        <w:rPr>
          <w:lang w:val="es-CO"/>
        </w:rPr>
      </w:pPr>
    </w:p>
    <w:tbl>
      <w:tblPr>
        <w:tblW w:w="0" w:type="auto"/>
        <w:tblCellMar>
          <w:top w:w="15" w:type="dxa"/>
          <w:left w:w="15" w:type="dxa"/>
          <w:bottom w:w="15" w:type="dxa"/>
          <w:right w:w="15" w:type="dxa"/>
        </w:tblCellMar>
        <w:tblLook w:val="04A0" w:firstRow="1" w:lastRow="0" w:firstColumn="1" w:lastColumn="0" w:noHBand="0" w:noVBand="1"/>
      </w:tblPr>
      <w:tblGrid>
        <w:gridCol w:w="1995"/>
        <w:gridCol w:w="1176"/>
        <w:gridCol w:w="1194"/>
        <w:gridCol w:w="1066"/>
        <w:gridCol w:w="1126"/>
        <w:gridCol w:w="1129"/>
        <w:gridCol w:w="1132"/>
      </w:tblGrid>
      <w:tr w:rsidR="001C5DC1" w:rsidRPr="001C5DC1" w14:paraId="53ECD30B"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05D120" w14:textId="77777777" w:rsidR="001C5DC1" w:rsidRPr="001C5DC1" w:rsidRDefault="001C5DC1" w:rsidP="00F63B49">
            <w:pPr>
              <w:rPr>
                <w:lang w:val="es-CO"/>
              </w:rPr>
            </w:pPr>
            <w:r w:rsidRPr="001C5DC1">
              <w:rPr>
                <w:b/>
                <w:bCs/>
                <w:lang w:val="es-CO"/>
              </w:rPr>
              <w:t>FECHA</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47EB0" w14:textId="77777777" w:rsidR="001C5DC1" w:rsidRPr="001C5DC1" w:rsidRDefault="001C5DC1" w:rsidP="00F63B49">
            <w:pPr>
              <w:rPr>
                <w:lang w:val="es-CO"/>
              </w:rPr>
            </w:pPr>
            <w:r w:rsidRPr="001C5DC1">
              <w:rPr>
                <w:lang w:val="es-CO"/>
              </w:rPr>
              <w:t>DE 27 DIC 2025 AL 04 ENERO 2026</w:t>
            </w:r>
          </w:p>
        </w:tc>
      </w:tr>
      <w:tr w:rsidR="001C5DC1" w:rsidRPr="001C5DC1" w14:paraId="15AFA970" w14:textId="77777777" w:rsidTr="00F63B49">
        <w:trPr>
          <w:trHeight w:val="12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69342C" w14:textId="77777777" w:rsidR="001C5DC1" w:rsidRPr="001C5DC1" w:rsidRDefault="001C5DC1" w:rsidP="00F63B49">
            <w:pPr>
              <w:rPr>
                <w:lang w:val="es-CO"/>
              </w:rPr>
            </w:pPr>
            <w:r w:rsidRPr="001C5DC1">
              <w:rPr>
                <w:b/>
                <w:bCs/>
                <w:lang w:val="es-CO"/>
              </w:rPr>
              <w:t>DURACION</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035A65" w14:textId="77777777" w:rsidR="001C5DC1" w:rsidRPr="001C5DC1" w:rsidRDefault="001C5DC1" w:rsidP="00F63B49">
            <w:pPr>
              <w:rPr>
                <w:lang w:val="es-CO"/>
              </w:rPr>
            </w:pPr>
            <w:r w:rsidRPr="001C5DC1">
              <w:rPr>
                <w:lang w:val="es-CO"/>
              </w:rPr>
              <w:t>09 DIAS 08 NOCHES</w:t>
            </w:r>
          </w:p>
        </w:tc>
      </w:tr>
      <w:tr w:rsidR="001C5DC1" w:rsidRPr="001C5DC1" w14:paraId="5CC89678"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03F1E0" w14:textId="77777777" w:rsidR="001C5DC1" w:rsidRPr="001C5DC1" w:rsidRDefault="001C5DC1" w:rsidP="00F63B49">
            <w:pPr>
              <w:rPr>
                <w:lang w:val="es-CO"/>
              </w:rPr>
            </w:pPr>
            <w:r w:rsidRPr="001C5DC1">
              <w:rPr>
                <w:b/>
                <w:bCs/>
                <w:lang w:val="es-CO"/>
              </w:rPr>
              <w:t>PAIS</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62DD18" w14:textId="77777777" w:rsidR="001C5DC1" w:rsidRPr="001C5DC1" w:rsidRDefault="001C5DC1" w:rsidP="00F63B49">
            <w:pPr>
              <w:rPr>
                <w:lang w:val="es-CO"/>
              </w:rPr>
            </w:pPr>
            <w:r w:rsidRPr="001C5DC1">
              <w:rPr>
                <w:lang w:val="es-CO"/>
              </w:rPr>
              <w:t>EGIPTO </w:t>
            </w:r>
          </w:p>
        </w:tc>
      </w:tr>
      <w:tr w:rsidR="001C5DC1" w:rsidRPr="001C5DC1" w14:paraId="62EE8906"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414EA4" w14:textId="77777777" w:rsidR="001C5DC1" w:rsidRPr="001C5DC1" w:rsidRDefault="001C5DC1" w:rsidP="00F63B49">
            <w:pPr>
              <w:rPr>
                <w:lang w:val="es-CO"/>
              </w:rPr>
            </w:pPr>
            <w:r w:rsidRPr="001C5DC1">
              <w:rPr>
                <w:b/>
                <w:bCs/>
                <w:lang w:val="es-CO"/>
              </w:rPr>
              <w:t>BASE</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2A345" w14:textId="77777777" w:rsidR="001C5DC1" w:rsidRPr="001C5DC1" w:rsidRDefault="001C5DC1" w:rsidP="00F63B49">
            <w:pPr>
              <w:rPr>
                <w:lang w:val="es-CO"/>
              </w:rPr>
            </w:pPr>
            <w:r w:rsidRPr="001C5DC1">
              <w:rPr>
                <w:b/>
                <w:bCs/>
                <w:lang w:val="es-CO"/>
              </w:rPr>
              <w:t>Regular</w:t>
            </w:r>
          </w:p>
        </w:tc>
      </w:tr>
      <w:tr w:rsidR="001C5DC1" w:rsidRPr="001C5DC1" w14:paraId="58762C6A" w14:textId="77777777" w:rsidTr="00F63B49">
        <w:trPr>
          <w:trHeight w:val="12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0B87CA" w14:textId="77777777" w:rsidR="001C5DC1" w:rsidRPr="001C5DC1" w:rsidRDefault="001C5DC1" w:rsidP="00F63B49">
            <w:pPr>
              <w:rPr>
                <w:lang w:val="es-CO"/>
              </w:rPr>
            </w:pPr>
            <w:r w:rsidRPr="001C5DC1">
              <w:rPr>
                <w:b/>
                <w:bCs/>
                <w:lang w:val="es-CO"/>
              </w:rPr>
              <w:t>FECHAS Y REGIMEN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653DB3" w14:textId="77777777" w:rsidR="001C5DC1" w:rsidRPr="001C5DC1" w:rsidRDefault="001C5DC1" w:rsidP="00F63B49">
            <w:pPr>
              <w:rPr>
                <w:lang w:val="es-CO"/>
              </w:rPr>
            </w:pPr>
            <w:r w:rsidRPr="001C5DC1">
              <w:rPr>
                <w:b/>
                <w:bCs/>
                <w:lang w:val="es-CO"/>
              </w:rPr>
              <w:t>CIUDAD</w:t>
            </w:r>
          </w:p>
        </w:tc>
        <w:tc>
          <w:tcPr>
            <w:tcW w:w="0" w:type="auto"/>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FCFCD4" w14:textId="77777777" w:rsidR="001C5DC1" w:rsidRPr="001C5DC1" w:rsidRDefault="001C5DC1" w:rsidP="00F63B49">
            <w:pPr>
              <w:rPr>
                <w:lang w:val="en-US"/>
              </w:rPr>
            </w:pPr>
            <w:r w:rsidRPr="001C5DC1">
              <w:rPr>
                <w:b/>
                <w:bCs/>
                <w:lang w:val="en-US"/>
              </w:rPr>
              <w:t>HOTEL / CRUCERO</w:t>
            </w:r>
          </w:p>
          <w:p w14:paraId="737C3425" w14:textId="77777777" w:rsidR="001C5DC1" w:rsidRPr="001C5DC1" w:rsidRDefault="001C5DC1" w:rsidP="00F63B49">
            <w:pPr>
              <w:rPr>
                <w:lang w:val="en-US"/>
              </w:rPr>
            </w:pPr>
            <w:r w:rsidRPr="001C5DC1">
              <w:rPr>
                <w:b/>
                <w:bCs/>
                <w:lang w:val="en-US"/>
              </w:rPr>
              <w:t xml:space="preserve">Check </w:t>
            </w:r>
            <w:proofErr w:type="gramStart"/>
            <w:r w:rsidRPr="001C5DC1">
              <w:rPr>
                <w:b/>
                <w:bCs/>
                <w:lang w:val="en-US"/>
              </w:rPr>
              <w:t>in :</w:t>
            </w:r>
            <w:proofErr w:type="gramEnd"/>
            <w:r w:rsidRPr="001C5DC1">
              <w:rPr>
                <w:b/>
                <w:bCs/>
                <w:lang w:val="en-US"/>
              </w:rPr>
              <w:t xml:space="preserve"> 15:00</w:t>
            </w:r>
          </w:p>
          <w:p w14:paraId="7EE95531" w14:textId="77777777" w:rsidR="001C5DC1" w:rsidRPr="001C5DC1" w:rsidRDefault="001C5DC1" w:rsidP="00F63B49">
            <w:pPr>
              <w:rPr>
                <w:lang w:val="en-US"/>
              </w:rPr>
            </w:pPr>
            <w:r w:rsidRPr="001C5DC1">
              <w:rPr>
                <w:b/>
                <w:bCs/>
                <w:lang w:val="en-US"/>
              </w:rPr>
              <w:t>Check out: 12:00</w:t>
            </w:r>
          </w:p>
        </w:tc>
      </w:tr>
      <w:tr w:rsidR="001C5DC1" w:rsidRPr="001C5DC1" w14:paraId="0EEF54F2" w14:textId="77777777" w:rsidTr="00F63B49">
        <w:trPr>
          <w:trHeight w:val="12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92C2D6" w14:textId="77777777" w:rsidR="001C5DC1" w:rsidRPr="001C5DC1" w:rsidRDefault="001C5DC1" w:rsidP="00F63B49">
            <w:pPr>
              <w:rPr>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496DE6" w14:textId="77777777" w:rsidR="001C5DC1" w:rsidRPr="001C5DC1" w:rsidRDefault="001C5DC1" w:rsidP="00F63B49">
            <w:pPr>
              <w:rPr>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9E872" w14:textId="77777777" w:rsidR="001C5DC1" w:rsidRPr="001C5DC1" w:rsidRDefault="001C5DC1" w:rsidP="00F63B49">
            <w:pPr>
              <w:rPr>
                <w:lang w:val="es-CO"/>
              </w:rPr>
            </w:pPr>
            <w:r w:rsidRPr="001C5DC1">
              <w:rPr>
                <w:b/>
                <w:bCs/>
                <w:lang w:val="es-CO"/>
              </w:rPr>
              <w:t>E</w:t>
            </w:r>
          </w:p>
        </w:tc>
        <w:tc>
          <w:tcPr>
            <w:tcW w:w="0" w:type="auto"/>
            <w:tcBorders>
              <w:top w:val="single" w:sz="8" w:space="0" w:color="000000"/>
              <w:left w:val="single" w:sz="8" w:space="0" w:color="000000"/>
              <w:bottom w:val="single" w:sz="8" w:space="0" w:color="000000"/>
              <w:right w:val="single" w:sz="8" w:space="0" w:color="000000"/>
            </w:tcBorders>
            <w:hideMark/>
          </w:tcPr>
          <w:p w14:paraId="4C2739BA" w14:textId="77777777" w:rsidR="001C5DC1" w:rsidRPr="001C5DC1" w:rsidRDefault="001C5DC1" w:rsidP="00F63B49">
            <w:pPr>
              <w:rPr>
                <w:lang w:val="es-CO"/>
              </w:rPr>
            </w:pPr>
            <w:r w:rsidRPr="001C5DC1">
              <w:rPr>
                <w:b/>
                <w:bCs/>
                <w:lang w:val="es-CO"/>
              </w:rPr>
              <w:t>D</w:t>
            </w:r>
          </w:p>
        </w:tc>
        <w:tc>
          <w:tcPr>
            <w:tcW w:w="0" w:type="auto"/>
            <w:tcBorders>
              <w:top w:val="single" w:sz="8" w:space="0" w:color="000000"/>
              <w:left w:val="single" w:sz="8" w:space="0" w:color="000000"/>
              <w:bottom w:val="single" w:sz="8" w:space="0" w:color="000000"/>
              <w:right w:val="single" w:sz="8" w:space="0" w:color="000000"/>
            </w:tcBorders>
            <w:hideMark/>
          </w:tcPr>
          <w:p w14:paraId="17DE6605" w14:textId="77777777" w:rsidR="001C5DC1" w:rsidRPr="001C5DC1" w:rsidRDefault="001C5DC1" w:rsidP="00F63B49">
            <w:pPr>
              <w:rPr>
                <w:lang w:val="es-CO"/>
              </w:rPr>
            </w:pPr>
            <w:r w:rsidRPr="001C5DC1">
              <w:rPr>
                <w:b/>
                <w:bCs/>
                <w:lang w:val="es-CO"/>
              </w:rPr>
              <w:t>C</w:t>
            </w:r>
          </w:p>
        </w:tc>
        <w:tc>
          <w:tcPr>
            <w:tcW w:w="0" w:type="auto"/>
            <w:tcBorders>
              <w:top w:val="single" w:sz="8" w:space="0" w:color="000000"/>
              <w:left w:val="single" w:sz="8" w:space="0" w:color="000000"/>
              <w:bottom w:val="single" w:sz="8" w:space="0" w:color="000000"/>
              <w:right w:val="single" w:sz="8" w:space="0" w:color="000000"/>
            </w:tcBorders>
            <w:hideMark/>
          </w:tcPr>
          <w:p w14:paraId="49FC924D" w14:textId="77777777" w:rsidR="001C5DC1" w:rsidRPr="001C5DC1" w:rsidRDefault="001C5DC1" w:rsidP="00F63B49">
            <w:pPr>
              <w:rPr>
                <w:lang w:val="es-CO"/>
              </w:rPr>
            </w:pPr>
            <w:r w:rsidRPr="001C5DC1">
              <w:rPr>
                <w:b/>
                <w:bCs/>
                <w:lang w:val="es-CO"/>
              </w:rPr>
              <w:t>C*</w:t>
            </w:r>
          </w:p>
        </w:tc>
        <w:tc>
          <w:tcPr>
            <w:tcW w:w="0" w:type="auto"/>
            <w:tcBorders>
              <w:top w:val="single" w:sz="8" w:space="0" w:color="000000"/>
              <w:left w:val="single" w:sz="8" w:space="0" w:color="000000"/>
              <w:bottom w:val="single" w:sz="8" w:space="0" w:color="000000"/>
              <w:right w:val="single" w:sz="8" w:space="0" w:color="000000"/>
            </w:tcBorders>
            <w:hideMark/>
          </w:tcPr>
          <w:p w14:paraId="79856E8F" w14:textId="77777777" w:rsidR="001C5DC1" w:rsidRPr="001C5DC1" w:rsidRDefault="001C5DC1" w:rsidP="00F63B49">
            <w:pPr>
              <w:rPr>
                <w:lang w:val="es-CO"/>
              </w:rPr>
            </w:pPr>
            <w:r w:rsidRPr="001C5DC1">
              <w:rPr>
                <w:b/>
                <w:bCs/>
                <w:lang w:val="es-CO"/>
              </w:rPr>
              <w:t>B</w:t>
            </w:r>
          </w:p>
        </w:tc>
      </w:tr>
      <w:tr w:rsidR="001C5DC1" w:rsidRPr="001C5DC1" w14:paraId="07FE6FFF"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9A7819" w14:textId="77777777" w:rsidR="001C5DC1" w:rsidRPr="001C5DC1" w:rsidRDefault="001C5DC1" w:rsidP="00F63B49">
            <w:pPr>
              <w:rPr>
                <w:lang w:val="es-CO"/>
              </w:rPr>
            </w:pPr>
            <w:r w:rsidRPr="001C5DC1">
              <w:rPr>
                <w:lang w:val="es-CO"/>
              </w:rPr>
              <w:t>DE 27/12/2025 AL 29/12/2025 02 NT BB</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FE02B0" w14:textId="77777777" w:rsidR="001C5DC1" w:rsidRPr="001C5DC1" w:rsidRDefault="001C5DC1" w:rsidP="00F63B49">
            <w:pPr>
              <w:rPr>
                <w:lang w:val="es-CO"/>
              </w:rPr>
            </w:pPr>
            <w:r w:rsidRPr="001C5DC1">
              <w:rPr>
                <w:lang w:val="es-CO"/>
              </w:rPr>
              <w:t>Cairo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BA0F33" w14:textId="77777777" w:rsidR="001C5DC1" w:rsidRPr="001C5DC1" w:rsidRDefault="001C5DC1" w:rsidP="00F63B49">
            <w:pPr>
              <w:rPr>
                <w:lang w:val="es-CO"/>
              </w:rPr>
            </w:pPr>
            <w:proofErr w:type="spellStart"/>
            <w:r w:rsidRPr="001C5DC1">
              <w:rPr>
                <w:lang w:val="es-CO"/>
              </w:rPr>
              <w:t>Barcelo</w:t>
            </w:r>
            <w:proofErr w:type="spellEnd"/>
            <w:r w:rsidRPr="001C5DC1">
              <w:rPr>
                <w:lang w:val="es-CO"/>
              </w:rPr>
              <w:t xml:space="preserve"> </w:t>
            </w:r>
            <w:proofErr w:type="spellStart"/>
            <w:r w:rsidRPr="001C5DC1">
              <w:rPr>
                <w:lang w:val="es-CO"/>
              </w:rPr>
              <w:t>Pyr</w:t>
            </w:r>
            <w:proofErr w:type="spellEnd"/>
            <w:r w:rsidRPr="001C5DC1">
              <w:rPr>
                <w:lang w:val="es-CO"/>
              </w:rPr>
              <w:t>. O Similar</w:t>
            </w:r>
          </w:p>
        </w:tc>
        <w:tc>
          <w:tcPr>
            <w:tcW w:w="0" w:type="auto"/>
            <w:tcBorders>
              <w:top w:val="single" w:sz="8" w:space="0" w:color="000000"/>
              <w:left w:val="single" w:sz="8" w:space="0" w:color="000000"/>
              <w:bottom w:val="single" w:sz="8" w:space="0" w:color="000000"/>
              <w:right w:val="single" w:sz="8" w:space="0" w:color="000000"/>
            </w:tcBorders>
            <w:hideMark/>
          </w:tcPr>
          <w:p w14:paraId="21E5FBA2" w14:textId="77777777" w:rsidR="001C5DC1" w:rsidRPr="001C5DC1" w:rsidRDefault="001C5DC1" w:rsidP="00F63B49">
            <w:pPr>
              <w:rPr>
                <w:lang w:val="es-CO"/>
              </w:rPr>
            </w:pPr>
            <w:r w:rsidRPr="001C5DC1">
              <w:rPr>
                <w:lang w:val="es-CO"/>
              </w:rPr>
              <w:t xml:space="preserve">Swiss </w:t>
            </w:r>
            <w:proofErr w:type="spellStart"/>
            <w:r w:rsidRPr="001C5DC1">
              <w:rPr>
                <w:lang w:val="es-CO"/>
              </w:rPr>
              <w:t>Inn</w:t>
            </w:r>
            <w:proofErr w:type="spellEnd"/>
            <w:r w:rsidRPr="001C5DC1">
              <w:rPr>
                <w:lang w:val="es-CO"/>
              </w:rPr>
              <w:t xml:space="preserve"> </w:t>
            </w:r>
            <w:proofErr w:type="spellStart"/>
            <w:r w:rsidRPr="001C5DC1">
              <w:rPr>
                <w:lang w:val="es-CO"/>
              </w:rPr>
              <w:t>Pyr</w:t>
            </w:r>
            <w:proofErr w:type="spellEnd"/>
            <w:r w:rsidRPr="001C5DC1">
              <w:rPr>
                <w:lang w:val="es-CO"/>
              </w:rPr>
              <w:t>. O Similar </w:t>
            </w:r>
          </w:p>
        </w:tc>
        <w:tc>
          <w:tcPr>
            <w:tcW w:w="0" w:type="auto"/>
            <w:tcBorders>
              <w:top w:val="single" w:sz="8" w:space="0" w:color="000000"/>
              <w:left w:val="single" w:sz="8" w:space="0" w:color="000000"/>
              <w:bottom w:val="single" w:sz="8" w:space="0" w:color="000000"/>
              <w:right w:val="single" w:sz="8" w:space="0" w:color="000000"/>
            </w:tcBorders>
            <w:hideMark/>
          </w:tcPr>
          <w:p w14:paraId="0EF3431B" w14:textId="77777777" w:rsidR="001C5DC1" w:rsidRPr="001C5DC1" w:rsidRDefault="001C5DC1" w:rsidP="00F63B49">
            <w:pPr>
              <w:rPr>
                <w:lang w:val="es-CO"/>
              </w:rPr>
            </w:pPr>
            <w:r w:rsidRPr="001C5DC1">
              <w:rPr>
                <w:lang w:val="es-CO"/>
              </w:rPr>
              <w:t xml:space="preserve">Hilton </w:t>
            </w:r>
            <w:proofErr w:type="spellStart"/>
            <w:r w:rsidRPr="001C5DC1">
              <w:rPr>
                <w:lang w:val="es-CO"/>
              </w:rPr>
              <w:t>Nile</w:t>
            </w:r>
            <w:proofErr w:type="spellEnd"/>
            <w:r w:rsidRPr="001C5DC1">
              <w:rPr>
                <w:lang w:val="es-CO"/>
              </w:rPr>
              <w:t xml:space="preserve"> Tower O Similar </w:t>
            </w:r>
          </w:p>
        </w:tc>
        <w:tc>
          <w:tcPr>
            <w:tcW w:w="0" w:type="auto"/>
            <w:tcBorders>
              <w:top w:val="single" w:sz="8" w:space="0" w:color="000000"/>
              <w:left w:val="single" w:sz="8" w:space="0" w:color="000000"/>
              <w:bottom w:val="single" w:sz="8" w:space="0" w:color="000000"/>
              <w:right w:val="single" w:sz="8" w:space="0" w:color="000000"/>
            </w:tcBorders>
            <w:hideMark/>
          </w:tcPr>
          <w:p w14:paraId="256220B4" w14:textId="77777777" w:rsidR="001C5DC1" w:rsidRPr="001C5DC1" w:rsidRDefault="001C5DC1" w:rsidP="00F63B49">
            <w:pPr>
              <w:rPr>
                <w:lang w:val="es-CO"/>
              </w:rPr>
            </w:pPr>
            <w:r w:rsidRPr="001C5DC1">
              <w:rPr>
                <w:lang w:val="es-CO"/>
              </w:rPr>
              <w:t>Sheraton Cairo o Similar</w:t>
            </w:r>
          </w:p>
        </w:tc>
        <w:tc>
          <w:tcPr>
            <w:tcW w:w="0" w:type="auto"/>
            <w:tcBorders>
              <w:top w:val="single" w:sz="8" w:space="0" w:color="000000"/>
              <w:left w:val="single" w:sz="8" w:space="0" w:color="000000"/>
              <w:bottom w:val="single" w:sz="8" w:space="0" w:color="000000"/>
              <w:right w:val="single" w:sz="8" w:space="0" w:color="000000"/>
            </w:tcBorders>
            <w:hideMark/>
          </w:tcPr>
          <w:p w14:paraId="408D4E37" w14:textId="77777777" w:rsidR="001C5DC1" w:rsidRPr="001C5DC1" w:rsidRDefault="001C5DC1" w:rsidP="00F63B49">
            <w:pPr>
              <w:rPr>
                <w:lang w:val="es-CO"/>
              </w:rPr>
            </w:pPr>
            <w:r w:rsidRPr="001C5DC1">
              <w:rPr>
                <w:lang w:val="es-CO"/>
              </w:rPr>
              <w:t>Sheraton Cairo o Similar</w:t>
            </w:r>
          </w:p>
        </w:tc>
      </w:tr>
      <w:tr w:rsidR="001C5DC1" w:rsidRPr="001C5DC1" w14:paraId="0A2C3548"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1B3F36" w14:textId="77777777" w:rsidR="001C5DC1" w:rsidRPr="001C5DC1" w:rsidRDefault="001C5DC1" w:rsidP="00F63B49">
            <w:pPr>
              <w:rPr>
                <w:lang w:val="es-CO"/>
              </w:rPr>
            </w:pPr>
            <w:r w:rsidRPr="001C5DC1">
              <w:rPr>
                <w:lang w:val="es-CO"/>
              </w:rPr>
              <w:t>DE 29/12/2025 AL 02/01/2026 04 NTS FB</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4CF95" w14:textId="77777777" w:rsidR="001C5DC1" w:rsidRPr="001C5DC1" w:rsidRDefault="001C5DC1" w:rsidP="00F63B49">
            <w:pPr>
              <w:rPr>
                <w:lang w:val="es-CO"/>
              </w:rPr>
            </w:pPr>
            <w:r w:rsidRPr="001C5DC1">
              <w:rPr>
                <w:lang w:val="es-CO"/>
              </w:rPr>
              <w:t xml:space="preserve">Ex. </w:t>
            </w:r>
            <w:proofErr w:type="spellStart"/>
            <w:r w:rsidRPr="001C5DC1">
              <w:rPr>
                <w:lang w:val="es-CO"/>
              </w:rPr>
              <w:t>Lxr</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AC8694" w14:textId="77777777" w:rsidR="001C5DC1" w:rsidRPr="001C5DC1" w:rsidRDefault="001C5DC1" w:rsidP="00F63B49">
            <w:pPr>
              <w:rPr>
                <w:lang w:val="es-CO"/>
              </w:rPr>
            </w:pPr>
            <w:r w:rsidRPr="001C5DC1">
              <w:rPr>
                <w:lang w:val="es-CO"/>
              </w:rPr>
              <w:t>M/s Sara O Similar</w:t>
            </w:r>
          </w:p>
        </w:tc>
        <w:tc>
          <w:tcPr>
            <w:tcW w:w="0" w:type="auto"/>
            <w:tcBorders>
              <w:top w:val="single" w:sz="8" w:space="0" w:color="000000"/>
              <w:left w:val="single" w:sz="8" w:space="0" w:color="000000"/>
              <w:bottom w:val="single" w:sz="8" w:space="0" w:color="000000"/>
              <w:right w:val="single" w:sz="8" w:space="0" w:color="000000"/>
            </w:tcBorders>
            <w:hideMark/>
          </w:tcPr>
          <w:p w14:paraId="18B3DAEC" w14:textId="77777777" w:rsidR="001C5DC1" w:rsidRPr="001C5DC1" w:rsidRDefault="001C5DC1" w:rsidP="00F63B49">
            <w:pPr>
              <w:rPr>
                <w:lang w:val="es-CO"/>
              </w:rPr>
            </w:pPr>
            <w:r w:rsidRPr="001C5DC1">
              <w:rPr>
                <w:lang w:val="es-CO"/>
              </w:rPr>
              <w:t>M/s Sara O Similar</w:t>
            </w:r>
          </w:p>
        </w:tc>
        <w:tc>
          <w:tcPr>
            <w:tcW w:w="0" w:type="auto"/>
            <w:tcBorders>
              <w:top w:val="single" w:sz="8" w:space="0" w:color="000000"/>
              <w:left w:val="single" w:sz="8" w:space="0" w:color="000000"/>
              <w:bottom w:val="single" w:sz="8" w:space="0" w:color="000000"/>
              <w:right w:val="single" w:sz="8" w:space="0" w:color="000000"/>
            </w:tcBorders>
            <w:hideMark/>
          </w:tcPr>
          <w:p w14:paraId="46E24CA7" w14:textId="77777777" w:rsidR="001C5DC1" w:rsidRPr="001C5DC1" w:rsidRDefault="001C5DC1" w:rsidP="00F63B49">
            <w:pPr>
              <w:rPr>
                <w:lang w:val="es-CO"/>
              </w:rPr>
            </w:pPr>
            <w:r w:rsidRPr="001C5DC1">
              <w:rPr>
                <w:lang w:val="es-CO"/>
              </w:rPr>
              <w:t>M/s Sara O Similar</w:t>
            </w:r>
          </w:p>
        </w:tc>
        <w:tc>
          <w:tcPr>
            <w:tcW w:w="0" w:type="auto"/>
            <w:tcBorders>
              <w:top w:val="single" w:sz="8" w:space="0" w:color="000000"/>
              <w:left w:val="single" w:sz="8" w:space="0" w:color="000000"/>
              <w:bottom w:val="single" w:sz="8" w:space="0" w:color="000000"/>
              <w:right w:val="single" w:sz="8" w:space="0" w:color="000000"/>
            </w:tcBorders>
            <w:hideMark/>
          </w:tcPr>
          <w:p w14:paraId="72A36FFE" w14:textId="77777777" w:rsidR="001C5DC1" w:rsidRPr="001C5DC1" w:rsidRDefault="001C5DC1" w:rsidP="00F63B49">
            <w:pPr>
              <w:rPr>
                <w:lang w:val="es-CO"/>
              </w:rPr>
            </w:pPr>
            <w:r w:rsidRPr="001C5DC1">
              <w:rPr>
                <w:lang w:val="es-CO"/>
              </w:rPr>
              <w:t>M/s Sara O Similar</w:t>
            </w:r>
          </w:p>
        </w:tc>
        <w:tc>
          <w:tcPr>
            <w:tcW w:w="0" w:type="auto"/>
            <w:tcBorders>
              <w:top w:val="single" w:sz="8" w:space="0" w:color="000000"/>
              <w:left w:val="single" w:sz="8" w:space="0" w:color="000000"/>
              <w:bottom w:val="single" w:sz="8" w:space="0" w:color="000000"/>
              <w:right w:val="single" w:sz="8" w:space="0" w:color="000000"/>
            </w:tcBorders>
            <w:hideMark/>
          </w:tcPr>
          <w:p w14:paraId="030C4E80" w14:textId="77777777" w:rsidR="001C5DC1" w:rsidRPr="001C5DC1" w:rsidRDefault="001C5DC1" w:rsidP="00F63B49">
            <w:pPr>
              <w:rPr>
                <w:lang w:val="en-US"/>
              </w:rPr>
            </w:pPr>
            <w:r w:rsidRPr="001C5DC1">
              <w:rPr>
                <w:lang w:val="en-US"/>
              </w:rPr>
              <w:t>M/s Sun Times o Similar</w:t>
            </w:r>
          </w:p>
        </w:tc>
      </w:tr>
      <w:tr w:rsidR="001C5DC1" w:rsidRPr="001C5DC1" w14:paraId="47E0B6A5" w14:textId="77777777" w:rsidTr="00F63B49">
        <w:trPr>
          <w:trHeight w:val="119"/>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04C826" w14:textId="77777777" w:rsidR="001C5DC1" w:rsidRPr="001C5DC1" w:rsidRDefault="001C5DC1" w:rsidP="00F63B49">
            <w:pPr>
              <w:rPr>
                <w:lang w:val="es-CO"/>
              </w:rPr>
            </w:pPr>
            <w:r w:rsidRPr="001C5DC1">
              <w:rPr>
                <w:lang w:val="es-CO"/>
              </w:rPr>
              <w:t>DE 02/01/2026 AL 04/01/2026 02 NTS BB</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7F4518" w14:textId="77777777" w:rsidR="001C5DC1" w:rsidRPr="001C5DC1" w:rsidRDefault="001C5DC1" w:rsidP="00F63B49">
            <w:pPr>
              <w:rPr>
                <w:lang w:val="es-CO"/>
              </w:rPr>
            </w:pPr>
            <w:r w:rsidRPr="001C5DC1">
              <w:rPr>
                <w:lang w:val="es-CO"/>
              </w:rPr>
              <w:t>Cairo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8A7877" w14:textId="77777777" w:rsidR="001C5DC1" w:rsidRPr="001C5DC1" w:rsidRDefault="001C5DC1" w:rsidP="00F63B49">
            <w:pPr>
              <w:rPr>
                <w:lang w:val="es-CO"/>
              </w:rPr>
            </w:pPr>
            <w:proofErr w:type="spellStart"/>
            <w:r w:rsidRPr="001C5DC1">
              <w:rPr>
                <w:lang w:val="es-CO"/>
              </w:rPr>
              <w:t>Barcelo</w:t>
            </w:r>
            <w:proofErr w:type="spellEnd"/>
            <w:r w:rsidRPr="001C5DC1">
              <w:rPr>
                <w:lang w:val="es-CO"/>
              </w:rPr>
              <w:t xml:space="preserve"> </w:t>
            </w:r>
            <w:proofErr w:type="spellStart"/>
            <w:r w:rsidRPr="001C5DC1">
              <w:rPr>
                <w:lang w:val="es-CO"/>
              </w:rPr>
              <w:t>Pyr</w:t>
            </w:r>
            <w:proofErr w:type="spellEnd"/>
            <w:r w:rsidRPr="001C5DC1">
              <w:rPr>
                <w:lang w:val="es-CO"/>
              </w:rPr>
              <w:t>. O Similar</w:t>
            </w:r>
          </w:p>
        </w:tc>
        <w:tc>
          <w:tcPr>
            <w:tcW w:w="0" w:type="auto"/>
            <w:tcBorders>
              <w:top w:val="single" w:sz="8" w:space="0" w:color="000000"/>
              <w:left w:val="single" w:sz="8" w:space="0" w:color="000000"/>
              <w:bottom w:val="single" w:sz="8" w:space="0" w:color="000000"/>
              <w:right w:val="single" w:sz="8" w:space="0" w:color="000000"/>
            </w:tcBorders>
            <w:hideMark/>
          </w:tcPr>
          <w:p w14:paraId="673C69C2" w14:textId="77777777" w:rsidR="001C5DC1" w:rsidRPr="001C5DC1" w:rsidRDefault="001C5DC1" w:rsidP="00F63B49">
            <w:pPr>
              <w:rPr>
                <w:lang w:val="es-CO"/>
              </w:rPr>
            </w:pPr>
            <w:r w:rsidRPr="001C5DC1">
              <w:rPr>
                <w:lang w:val="es-CO"/>
              </w:rPr>
              <w:t xml:space="preserve">Swiss </w:t>
            </w:r>
            <w:proofErr w:type="spellStart"/>
            <w:r w:rsidRPr="001C5DC1">
              <w:rPr>
                <w:lang w:val="es-CO"/>
              </w:rPr>
              <w:t>Inn</w:t>
            </w:r>
            <w:proofErr w:type="spellEnd"/>
            <w:r w:rsidRPr="001C5DC1">
              <w:rPr>
                <w:lang w:val="es-CO"/>
              </w:rPr>
              <w:t xml:space="preserve"> </w:t>
            </w:r>
            <w:proofErr w:type="spellStart"/>
            <w:r w:rsidRPr="001C5DC1">
              <w:rPr>
                <w:lang w:val="es-CO"/>
              </w:rPr>
              <w:t>Pyr</w:t>
            </w:r>
            <w:proofErr w:type="spellEnd"/>
            <w:r w:rsidRPr="001C5DC1">
              <w:rPr>
                <w:lang w:val="es-CO"/>
              </w:rPr>
              <w:t>. O Similar</w:t>
            </w:r>
          </w:p>
        </w:tc>
        <w:tc>
          <w:tcPr>
            <w:tcW w:w="0" w:type="auto"/>
            <w:tcBorders>
              <w:top w:val="single" w:sz="8" w:space="0" w:color="000000"/>
              <w:left w:val="single" w:sz="8" w:space="0" w:color="000000"/>
              <w:bottom w:val="single" w:sz="8" w:space="0" w:color="000000"/>
              <w:right w:val="single" w:sz="8" w:space="0" w:color="000000"/>
            </w:tcBorders>
            <w:hideMark/>
          </w:tcPr>
          <w:p w14:paraId="13B2337C" w14:textId="77777777" w:rsidR="001C5DC1" w:rsidRPr="001C5DC1" w:rsidRDefault="001C5DC1" w:rsidP="00F63B49">
            <w:pPr>
              <w:rPr>
                <w:lang w:val="es-CO"/>
              </w:rPr>
            </w:pPr>
            <w:r w:rsidRPr="001C5DC1">
              <w:rPr>
                <w:lang w:val="es-CO"/>
              </w:rPr>
              <w:t xml:space="preserve">Hilton </w:t>
            </w:r>
            <w:proofErr w:type="spellStart"/>
            <w:r w:rsidRPr="001C5DC1">
              <w:rPr>
                <w:lang w:val="es-CO"/>
              </w:rPr>
              <w:t>Nile</w:t>
            </w:r>
            <w:proofErr w:type="spellEnd"/>
            <w:r w:rsidRPr="001C5DC1">
              <w:rPr>
                <w:lang w:val="es-CO"/>
              </w:rPr>
              <w:t xml:space="preserve"> Tower O Similar</w:t>
            </w:r>
          </w:p>
        </w:tc>
        <w:tc>
          <w:tcPr>
            <w:tcW w:w="0" w:type="auto"/>
            <w:tcBorders>
              <w:top w:val="single" w:sz="8" w:space="0" w:color="000000"/>
              <w:left w:val="single" w:sz="8" w:space="0" w:color="000000"/>
              <w:bottom w:val="single" w:sz="8" w:space="0" w:color="000000"/>
              <w:right w:val="single" w:sz="8" w:space="0" w:color="000000"/>
            </w:tcBorders>
            <w:hideMark/>
          </w:tcPr>
          <w:p w14:paraId="366DE720" w14:textId="77777777" w:rsidR="001C5DC1" w:rsidRPr="001C5DC1" w:rsidRDefault="001C5DC1" w:rsidP="00F63B49">
            <w:pPr>
              <w:rPr>
                <w:lang w:val="es-CO"/>
              </w:rPr>
            </w:pPr>
            <w:r w:rsidRPr="001C5DC1">
              <w:rPr>
                <w:lang w:val="es-CO"/>
              </w:rPr>
              <w:t>Sheraton Cairo o Similar</w:t>
            </w:r>
          </w:p>
        </w:tc>
        <w:tc>
          <w:tcPr>
            <w:tcW w:w="0" w:type="auto"/>
            <w:tcBorders>
              <w:top w:val="single" w:sz="8" w:space="0" w:color="000000"/>
              <w:left w:val="single" w:sz="8" w:space="0" w:color="000000"/>
              <w:bottom w:val="single" w:sz="8" w:space="0" w:color="000000"/>
              <w:right w:val="single" w:sz="8" w:space="0" w:color="000000"/>
            </w:tcBorders>
            <w:hideMark/>
          </w:tcPr>
          <w:p w14:paraId="3148909D" w14:textId="77777777" w:rsidR="001C5DC1" w:rsidRPr="001C5DC1" w:rsidRDefault="001C5DC1" w:rsidP="00F63B49">
            <w:pPr>
              <w:rPr>
                <w:lang w:val="es-CO"/>
              </w:rPr>
            </w:pPr>
            <w:r w:rsidRPr="001C5DC1">
              <w:rPr>
                <w:lang w:val="es-CO"/>
              </w:rPr>
              <w:t>Sheraton Cairo o Similar</w:t>
            </w:r>
          </w:p>
        </w:tc>
      </w:tr>
    </w:tbl>
    <w:p w14:paraId="6D52392B" w14:textId="120822B9" w:rsidR="001C5DC1" w:rsidRPr="001C5DC1" w:rsidRDefault="001C5DC1" w:rsidP="001C5DC1">
      <w:pPr>
        <w:rPr>
          <w:lang w:val="es-CO"/>
        </w:rPr>
      </w:pPr>
    </w:p>
    <w:p w14:paraId="0668070F" w14:textId="3B45DAD3" w:rsidR="001C5DC1" w:rsidRPr="001C5DC1" w:rsidRDefault="00893CAF" w:rsidP="001C5DC1">
      <w:pPr>
        <w:rPr>
          <w:lang w:val="es-CO"/>
        </w:rPr>
      </w:pPr>
      <w:r w:rsidRPr="001C5DC1">
        <w:rPr>
          <w:b/>
          <w:bCs/>
          <w:u w:val="single"/>
          <w:lang w:val="es-CO"/>
        </w:rPr>
        <w:t>EL PROGRAMA INCLUYE</w:t>
      </w:r>
    </w:p>
    <w:p w14:paraId="5FE3753B" w14:textId="2F744815" w:rsidR="001C5DC1" w:rsidRPr="001C5DC1" w:rsidRDefault="001C5DC1" w:rsidP="001C5DC1">
      <w:pPr>
        <w:rPr>
          <w:lang w:val="es-CO"/>
        </w:rPr>
      </w:pPr>
    </w:p>
    <w:p w14:paraId="34154DC6" w14:textId="77777777" w:rsidR="001C5DC1" w:rsidRPr="001C5DC1" w:rsidRDefault="001C5DC1" w:rsidP="001C5DC1">
      <w:pPr>
        <w:numPr>
          <w:ilvl w:val="0"/>
          <w:numId w:val="8"/>
        </w:numPr>
        <w:rPr>
          <w:lang w:val="es-CO"/>
        </w:rPr>
      </w:pPr>
      <w:r w:rsidRPr="001C5DC1">
        <w:rPr>
          <w:lang w:val="es-CO"/>
        </w:rPr>
        <w:t>04 noches en El Cairo en régimen de alojamiento y desayuno.</w:t>
      </w:r>
    </w:p>
    <w:p w14:paraId="305569A4" w14:textId="77777777" w:rsidR="001C5DC1" w:rsidRPr="001C5DC1" w:rsidRDefault="001C5DC1" w:rsidP="001C5DC1">
      <w:pPr>
        <w:numPr>
          <w:ilvl w:val="0"/>
          <w:numId w:val="8"/>
        </w:numPr>
        <w:rPr>
          <w:lang w:val="es-CO"/>
        </w:rPr>
      </w:pPr>
      <w:r w:rsidRPr="001C5DC1">
        <w:rPr>
          <w:lang w:val="es-CO"/>
        </w:rPr>
        <w:t>04 noches en crucero por el Nilo en régimen de pensión completa (sin bebidas).</w:t>
      </w:r>
    </w:p>
    <w:p w14:paraId="57C281B5" w14:textId="77777777" w:rsidR="001C5DC1" w:rsidRPr="001C5DC1" w:rsidRDefault="001C5DC1" w:rsidP="001C5DC1">
      <w:pPr>
        <w:numPr>
          <w:ilvl w:val="0"/>
          <w:numId w:val="8"/>
        </w:numPr>
        <w:rPr>
          <w:lang w:val="es-CO"/>
        </w:rPr>
      </w:pPr>
      <w:r w:rsidRPr="001C5DC1">
        <w:rPr>
          <w:lang w:val="es-CO"/>
        </w:rPr>
        <w:t>Visita de medio día a las Pirámides (no incluye entrada al interior), la Gran Esfinge, templo del Valle.</w:t>
      </w:r>
    </w:p>
    <w:p w14:paraId="5BF6E162" w14:textId="77777777" w:rsidR="001C5DC1" w:rsidRPr="001C5DC1" w:rsidRDefault="001C5DC1" w:rsidP="001C5DC1">
      <w:pPr>
        <w:numPr>
          <w:ilvl w:val="0"/>
          <w:numId w:val="8"/>
        </w:numPr>
        <w:rPr>
          <w:b/>
          <w:bCs/>
          <w:lang w:val="es-CO"/>
        </w:rPr>
      </w:pPr>
      <w:r w:rsidRPr="001C5DC1">
        <w:rPr>
          <w:b/>
          <w:bCs/>
          <w:lang w:val="es-CO"/>
        </w:rPr>
        <w:t>Visita de medio día al Gran Museo egipcio.</w:t>
      </w:r>
    </w:p>
    <w:p w14:paraId="29314445" w14:textId="77777777" w:rsidR="001C5DC1" w:rsidRPr="001C5DC1" w:rsidRDefault="001C5DC1" w:rsidP="001C5DC1">
      <w:pPr>
        <w:numPr>
          <w:ilvl w:val="0"/>
          <w:numId w:val="8"/>
        </w:numPr>
        <w:rPr>
          <w:lang w:val="es-CO"/>
        </w:rPr>
      </w:pPr>
      <w:r w:rsidRPr="001C5DC1">
        <w:rPr>
          <w:lang w:val="es-CO"/>
        </w:rPr>
        <w:t>Todos los traslados ida/vuelta en coche con aire acondicionado.</w:t>
      </w:r>
    </w:p>
    <w:p w14:paraId="6214D279" w14:textId="77777777" w:rsidR="001C5DC1" w:rsidRPr="001C5DC1" w:rsidRDefault="001C5DC1" w:rsidP="001C5DC1">
      <w:pPr>
        <w:numPr>
          <w:ilvl w:val="0"/>
          <w:numId w:val="8"/>
        </w:numPr>
        <w:rPr>
          <w:lang w:val="es-CO"/>
        </w:rPr>
      </w:pPr>
      <w:r w:rsidRPr="001C5DC1">
        <w:rPr>
          <w:lang w:val="es-CO"/>
        </w:rPr>
        <w:t>Guía acorde al Idioma deseada.</w:t>
      </w:r>
    </w:p>
    <w:p w14:paraId="53DB49C4" w14:textId="77777777" w:rsidR="001C5DC1" w:rsidRPr="001C5DC1" w:rsidRDefault="001C5DC1" w:rsidP="001C5DC1">
      <w:pPr>
        <w:numPr>
          <w:ilvl w:val="0"/>
          <w:numId w:val="8"/>
        </w:numPr>
        <w:rPr>
          <w:lang w:val="es-CO"/>
        </w:rPr>
      </w:pPr>
      <w:r w:rsidRPr="001C5DC1">
        <w:rPr>
          <w:lang w:val="es-CO"/>
        </w:rPr>
        <w:t>Las visitas del crucero:</w:t>
      </w:r>
    </w:p>
    <w:p w14:paraId="1EA9CDEE" w14:textId="77777777" w:rsidR="001C5DC1" w:rsidRPr="001C5DC1" w:rsidRDefault="001C5DC1" w:rsidP="001C5DC1">
      <w:pPr>
        <w:numPr>
          <w:ilvl w:val="1"/>
          <w:numId w:val="9"/>
        </w:numPr>
        <w:rPr>
          <w:lang w:val="es-CO"/>
        </w:rPr>
      </w:pPr>
      <w:r w:rsidRPr="001C5DC1">
        <w:rPr>
          <w:b/>
          <w:bCs/>
          <w:lang w:val="es-CO"/>
        </w:rPr>
        <w:t xml:space="preserve">Luxor: </w:t>
      </w:r>
      <w:r w:rsidRPr="001C5DC1">
        <w:rPr>
          <w:lang w:val="es-CO"/>
        </w:rPr>
        <w:t>templo de Karnak y templo de Luxor.</w:t>
      </w:r>
    </w:p>
    <w:p w14:paraId="734DE23F" w14:textId="77777777" w:rsidR="001C5DC1" w:rsidRPr="001C5DC1" w:rsidRDefault="001C5DC1" w:rsidP="001C5DC1">
      <w:pPr>
        <w:numPr>
          <w:ilvl w:val="1"/>
          <w:numId w:val="10"/>
        </w:numPr>
        <w:rPr>
          <w:lang w:val="es-CO"/>
        </w:rPr>
      </w:pPr>
      <w:proofErr w:type="spellStart"/>
      <w:r w:rsidRPr="001C5DC1">
        <w:rPr>
          <w:b/>
          <w:bCs/>
          <w:lang w:val="es-CO"/>
        </w:rPr>
        <w:t>Edfu</w:t>
      </w:r>
      <w:proofErr w:type="spellEnd"/>
      <w:r w:rsidRPr="001C5DC1">
        <w:rPr>
          <w:b/>
          <w:bCs/>
          <w:lang w:val="es-CO"/>
        </w:rPr>
        <w:t xml:space="preserve">: </w:t>
      </w:r>
      <w:r w:rsidRPr="001C5DC1">
        <w:rPr>
          <w:lang w:val="es-CO"/>
        </w:rPr>
        <w:t>templo dedicado a Horus.</w:t>
      </w:r>
    </w:p>
    <w:p w14:paraId="0DED9356" w14:textId="77777777" w:rsidR="001C5DC1" w:rsidRPr="001C5DC1" w:rsidRDefault="001C5DC1" w:rsidP="001C5DC1">
      <w:pPr>
        <w:numPr>
          <w:ilvl w:val="1"/>
          <w:numId w:val="11"/>
        </w:numPr>
        <w:rPr>
          <w:lang w:val="es-CO"/>
        </w:rPr>
      </w:pPr>
      <w:proofErr w:type="spellStart"/>
      <w:r w:rsidRPr="001C5DC1">
        <w:rPr>
          <w:b/>
          <w:bCs/>
          <w:lang w:val="es-CO"/>
        </w:rPr>
        <w:t>Kom</w:t>
      </w:r>
      <w:proofErr w:type="spellEnd"/>
      <w:r w:rsidRPr="001C5DC1">
        <w:rPr>
          <w:b/>
          <w:bCs/>
          <w:lang w:val="es-CO"/>
        </w:rPr>
        <w:t xml:space="preserve"> </w:t>
      </w:r>
      <w:proofErr w:type="spellStart"/>
      <w:r w:rsidRPr="001C5DC1">
        <w:rPr>
          <w:b/>
          <w:bCs/>
          <w:lang w:val="es-CO"/>
        </w:rPr>
        <w:t>Ombo</w:t>
      </w:r>
      <w:proofErr w:type="spellEnd"/>
      <w:r w:rsidRPr="001C5DC1">
        <w:rPr>
          <w:b/>
          <w:bCs/>
          <w:lang w:val="es-CO"/>
        </w:rPr>
        <w:t xml:space="preserve">: </w:t>
      </w:r>
      <w:r w:rsidRPr="001C5DC1">
        <w:rPr>
          <w:lang w:val="es-CO"/>
        </w:rPr>
        <w:t xml:space="preserve">templo dedicado a los dioses Sobek y </w:t>
      </w:r>
      <w:proofErr w:type="spellStart"/>
      <w:r w:rsidRPr="001C5DC1">
        <w:rPr>
          <w:lang w:val="es-CO"/>
        </w:rPr>
        <w:t>Haroeris</w:t>
      </w:r>
      <w:proofErr w:type="spellEnd"/>
      <w:r w:rsidRPr="001C5DC1">
        <w:rPr>
          <w:lang w:val="es-CO"/>
        </w:rPr>
        <w:t>.</w:t>
      </w:r>
    </w:p>
    <w:p w14:paraId="6E39F4E0" w14:textId="77777777" w:rsidR="001C5DC1" w:rsidRPr="001C5DC1" w:rsidRDefault="001C5DC1" w:rsidP="001C5DC1">
      <w:pPr>
        <w:numPr>
          <w:ilvl w:val="1"/>
          <w:numId w:val="12"/>
        </w:numPr>
        <w:rPr>
          <w:lang w:val="es-CO"/>
        </w:rPr>
      </w:pPr>
      <w:proofErr w:type="spellStart"/>
      <w:r w:rsidRPr="001C5DC1">
        <w:rPr>
          <w:b/>
          <w:bCs/>
          <w:lang w:val="es-CO"/>
        </w:rPr>
        <w:t>Aswan</w:t>
      </w:r>
      <w:proofErr w:type="spellEnd"/>
      <w:r w:rsidRPr="001C5DC1">
        <w:rPr>
          <w:b/>
          <w:bCs/>
          <w:lang w:val="es-CO"/>
        </w:rPr>
        <w:t xml:space="preserve">: </w:t>
      </w:r>
      <w:r w:rsidRPr="001C5DC1">
        <w:rPr>
          <w:lang w:val="es-CO"/>
        </w:rPr>
        <w:t>visita a la Alta Presa y Obelisco Inacabado.</w:t>
      </w:r>
    </w:p>
    <w:p w14:paraId="01692D18" w14:textId="77777777" w:rsidR="0045076F" w:rsidRDefault="0045076F" w:rsidP="001C5DC1">
      <w:pPr>
        <w:rPr>
          <w:b/>
          <w:bCs/>
          <w:u w:val="single"/>
          <w:lang w:val="es-CO"/>
        </w:rPr>
      </w:pPr>
    </w:p>
    <w:p w14:paraId="4180CB3F" w14:textId="56B62BE0" w:rsidR="001C5DC1" w:rsidRDefault="00893CAF" w:rsidP="001C5DC1">
      <w:pPr>
        <w:rPr>
          <w:b/>
          <w:bCs/>
          <w:u w:val="single"/>
          <w:lang w:val="es-CO"/>
        </w:rPr>
      </w:pPr>
      <w:r w:rsidRPr="001C5DC1">
        <w:rPr>
          <w:b/>
          <w:bCs/>
          <w:u w:val="single"/>
          <w:lang w:val="es-CO"/>
        </w:rPr>
        <w:t>EL PROGRAMA NO INCLUYE</w:t>
      </w:r>
    </w:p>
    <w:p w14:paraId="4572A4DB" w14:textId="77777777" w:rsidR="0045076F" w:rsidRPr="001C5DC1" w:rsidRDefault="0045076F" w:rsidP="001C5DC1">
      <w:pPr>
        <w:rPr>
          <w:lang w:val="es-CO"/>
        </w:rPr>
      </w:pPr>
    </w:p>
    <w:p w14:paraId="0501F845" w14:textId="77777777" w:rsidR="001C5DC1" w:rsidRPr="001C5DC1" w:rsidRDefault="001C5DC1" w:rsidP="001C5DC1">
      <w:pPr>
        <w:numPr>
          <w:ilvl w:val="0"/>
          <w:numId w:val="13"/>
        </w:numPr>
        <w:rPr>
          <w:lang w:val="es-CO"/>
        </w:rPr>
      </w:pPr>
      <w:r w:rsidRPr="001C5DC1">
        <w:rPr>
          <w:lang w:val="es-CO"/>
        </w:rPr>
        <w:t>Visado de entrada a Egipto $30 por persona.</w:t>
      </w:r>
    </w:p>
    <w:p w14:paraId="379E3460" w14:textId="77777777" w:rsidR="001C5DC1" w:rsidRPr="001C5DC1" w:rsidRDefault="001C5DC1" w:rsidP="001C5DC1">
      <w:pPr>
        <w:numPr>
          <w:ilvl w:val="0"/>
          <w:numId w:val="13"/>
        </w:numPr>
        <w:rPr>
          <w:lang w:val="es-CO"/>
        </w:rPr>
      </w:pPr>
      <w:r w:rsidRPr="001C5DC1">
        <w:rPr>
          <w:lang w:val="es-CO"/>
        </w:rPr>
        <w:t>Cualquier almuerzo o cena no mencionado en el programa.</w:t>
      </w:r>
    </w:p>
    <w:p w14:paraId="4B4C2163" w14:textId="77777777" w:rsidR="001C5DC1" w:rsidRPr="001C5DC1" w:rsidRDefault="001C5DC1" w:rsidP="001C5DC1">
      <w:pPr>
        <w:numPr>
          <w:ilvl w:val="0"/>
          <w:numId w:val="13"/>
        </w:numPr>
        <w:rPr>
          <w:lang w:val="es-CO"/>
        </w:rPr>
      </w:pPr>
      <w:r w:rsidRPr="001C5DC1">
        <w:rPr>
          <w:lang w:val="es-CO"/>
        </w:rPr>
        <w:t>Extras y gastos personales.</w:t>
      </w:r>
    </w:p>
    <w:p w14:paraId="42A9BCFD" w14:textId="77777777" w:rsidR="001C5DC1" w:rsidRPr="001C5DC1" w:rsidRDefault="001C5DC1" w:rsidP="001C5DC1">
      <w:pPr>
        <w:numPr>
          <w:ilvl w:val="0"/>
          <w:numId w:val="13"/>
        </w:numPr>
        <w:rPr>
          <w:lang w:val="es-CO"/>
        </w:rPr>
      </w:pPr>
      <w:r w:rsidRPr="001C5DC1">
        <w:rPr>
          <w:lang w:val="es-CO"/>
        </w:rPr>
        <w:t>Todas las propinas por persona $40 (no incluye las del guía).</w:t>
      </w:r>
    </w:p>
    <w:p w14:paraId="08E4FC33" w14:textId="40423B71" w:rsidR="001C5DC1" w:rsidRPr="001C5DC1" w:rsidRDefault="001C5DC1" w:rsidP="001C5DC1">
      <w:pPr>
        <w:numPr>
          <w:ilvl w:val="0"/>
          <w:numId w:val="13"/>
        </w:numPr>
        <w:rPr>
          <w:lang w:val="es-CO"/>
        </w:rPr>
      </w:pPr>
      <w:r w:rsidRPr="001C5DC1">
        <w:rPr>
          <w:lang w:val="es-CO"/>
        </w:rPr>
        <w:t>Vuelos Internacionales y domésticos</w:t>
      </w:r>
      <w:r w:rsidR="0045076F">
        <w:rPr>
          <w:lang w:val="es-CO"/>
        </w:rPr>
        <w:t xml:space="preserve"> y Gastos financieros</w:t>
      </w:r>
    </w:p>
    <w:p w14:paraId="53ABDB29" w14:textId="06D44613" w:rsidR="001C5DC1" w:rsidRPr="00893CAF" w:rsidRDefault="00893CAF" w:rsidP="001C5DC1">
      <w:pPr>
        <w:rPr>
          <w:b/>
          <w:bCs/>
          <w:lang w:val="es-CO"/>
        </w:rPr>
      </w:pPr>
      <w:r w:rsidRPr="00893CAF">
        <w:rPr>
          <w:b/>
          <w:bCs/>
          <w:u w:val="single"/>
          <w:lang w:val="es-CO"/>
        </w:rPr>
        <w:lastRenderedPageBreak/>
        <w:t>CONDICIONES GENERALES</w:t>
      </w:r>
    </w:p>
    <w:p w14:paraId="03039B4D" w14:textId="77777777" w:rsidR="001C5DC1" w:rsidRPr="001C5DC1" w:rsidRDefault="001C5DC1" w:rsidP="001C5DC1">
      <w:pPr>
        <w:numPr>
          <w:ilvl w:val="0"/>
          <w:numId w:val="14"/>
        </w:numPr>
        <w:rPr>
          <w:lang w:val="es-CO"/>
        </w:rPr>
      </w:pPr>
      <w:r w:rsidRPr="001C5DC1">
        <w:rPr>
          <w:lang w:val="es-CO"/>
        </w:rPr>
        <w:t>Salidas garantizadas a partir de mín. 2 personas</w:t>
      </w:r>
    </w:p>
    <w:p w14:paraId="3C697F90" w14:textId="77777777" w:rsidR="001C5DC1" w:rsidRPr="001C5DC1" w:rsidRDefault="001C5DC1" w:rsidP="001C5DC1">
      <w:pPr>
        <w:numPr>
          <w:ilvl w:val="0"/>
          <w:numId w:val="14"/>
        </w:numPr>
        <w:rPr>
          <w:lang w:val="es-CO"/>
        </w:rPr>
      </w:pPr>
      <w:r w:rsidRPr="001C5DC1">
        <w:rPr>
          <w:lang w:val="es-CO"/>
        </w:rPr>
        <w:t xml:space="preserve">Las habitaciones con dos camas están sujetas a disponibilidad en el momento de hacer </w:t>
      </w:r>
      <w:proofErr w:type="spellStart"/>
      <w:r w:rsidRPr="001C5DC1">
        <w:rPr>
          <w:lang w:val="es-CO"/>
        </w:rPr>
        <w:t>check</w:t>
      </w:r>
      <w:proofErr w:type="spellEnd"/>
      <w:r w:rsidRPr="001C5DC1">
        <w:rPr>
          <w:lang w:val="es-CO"/>
        </w:rPr>
        <w:t xml:space="preserve"> in</w:t>
      </w:r>
    </w:p>
    <w:p w14:paraId="364F7FB2" w14:textId="77777777" w:rsidR="001C5DC1" w:rsidRPr="001C5DC1" w:rsidRDefault="001C5DC1" w:rsidP="001C5DC1">
      <w:pPr>
        <w:numPr>
          <w:ilvl w:val="0"/>
          <w:numId w:val="14"/>
        </w:numPr>
        <w:rPr>
          <w:lang w:val="es-CO"/>
        </w:rPr>
      </w:pPr>
      <w:r w:rsidRPr="001C5DC1">
        <w:rPr>
          <w:lang w:val="es-CO"/>
        </w:rPr>
        <w:t>La habitación triple consiste en una cama doble con cama extra plegable o sofá cama</w:t>
      </w:r>
    </w:p>
    <w:p w14:paraId="22E2ABFA" w14:textId="77777777" w:rsidR="001C5DC1" w:rsidRPr="001C5DC1" w:rsidRDefault="001C5DC1" w:rsidP="001C5DC1">
      <w:pPr>
        <w:numPr>
          <w:ilvl w:val="0"/>
          <w:numId w:val="14"/>
        </w:numPr>
        <w:rPr>
          <w:lang w:val="es-CO"/>
        </w:rPr>
      </w:pPr>
      <w:r w:rsidRPr="001C5DC1">
        <w:rPr>
          <w:lang w:val="es-CO"/>
        </w:rPr>
        <w:t>Cualquier cambio o alteración en el programa puede implicar suplemento</w:t>
      </w:r>
    </w:p>
    <w:p w14:paraId="6CEC6744" w14:textId="77777777" w:rsidR="001C5DC1" w:rsidRPr="001C5DC1" w:rsidRDefault="001C5DC1" w:rsidP="001C5DC1">
      <w:pPr>
        <w:numPr>
          <w:ilvl w:val="0"/>
          <w:numId w:val="14"/>
        </w:numPr>
        <w:rPr>
          <w:lang w:val="es-CO"/>
        </w:rPr>
      </w:pPr>
      <w:r w:rsidRPr="001C5DC1">
        <w:rPr>
          <w:lang w:val="es-CO"/>
        </w:rPr>
        <w:t xml:space="preserve">Ninguno de los hoteles incluye </w:t>
      </w:r>
      <w:proofErr w:type="spellStart"/>
      <w:r w:rsidRPr="001C5DC1">
        <w:rPr>
          <w:lang w:val="es-CO"/>
        </w:rPr>
        <w:t>early</w:t>
      </w:r>
      <w:proofErr w:type="spellEnd"/>
      <w:r w:rsidRPr="001C5DC1">
        <w:rPr>
          <w:lang w:val="es-CO"/>
        </w:rPr>
        <w:t xml:space="preserve"> </w:t>
      </w:r>
      <w:proofErr w:type="spellStart"/>
      <w:r w:rsidRPr="001C5DC1">
        <w:rPr>
          <w:lang w:val="es-CO"/>
        </w:rPr>
        <w:t>check</w:t>
      </w:r>
      <w:proofErr w:type="spellEnd"/>
      <w:r w:rsidRPr="001C5DC1">
        <w:rPr>
          <w:lang w:val="es-CO"/>
        </w:rPr>
        <w:t xml:space="preserve"> in y/o late </w:t>
      </w:r>
      <w:proofErr w:type="spellStart"/>
      <w:r w:rsidRPr="001C5DC1">
        <w:rPr>
          <w:lang w:val="es-CO"/>
        </w:rPr>
        <w:t>check</w:t>
      </w:r>
      <w:proofErr w:type="spellEnd"/>
      <w:r w:rsidRPr="001C5DC1">
        <w:rPr>
          <w:lang w:val="es-CO"/>
        </w:rPr>
        <w:t xml:space="preserve"> </w:t>
      </w:r>
      <w:proofErr w:type="spellStart"/>
      <w:r w:rsidRPr="001C5DC1">
        <w:rPr>
          <w:lang w:val="es-CO"/>
        </w:rPr>
        <w:t>out</w:t>
      </w:r>
      <w:proofErr w:type="spellEnd"/>
    </w:p>
    <w:p w14:paraId="4442868D" w14:textId="77777777" w:rsidR="001C5DC1" w:rsidRPr="001C5DC1" w:rsidRDefault="001C5DC1" w:rsidP="001C5DC1">
      <w:pPr>
        <w:numPr>
          <w:ilvl w:val="0"/>
          <w:numId w:val="14"/>
        </w:numPr>
        <w:rPr>
          <w:lang w:val="es-CO"/>
        </w:rPr>
      </w:pPr>
      <w:r w:rsidRPr="001C5DC1">
        <w:rPr>
          <w:lang w:val="es-CO"/>
        </w:rPr>
        <w:t xml:space="preserve">El </w:t>
      </w:r>
      <w:proofErr w:type="spellStart"/>
      <w:r w:rsidRPr="001C5DC1">
        <w:rPr>
          <w:lang w:val="es-CO"/>
        </w:rPr>
        <w:t>check</w:t>
      </w:r>
      <w:proofErr w:type="spellEnd"/>
      <w:r w:rsidRPr="001C5DC1">
        <w:rPr>
          <w:lang w:val="es-CO"/>
        </w:rPr>
        <w:t xml:space="preserve"> in en los hoteles es a partir de las 3pm y el </w:t>
      </w:r>
      <w:proofErr w:type="spellStart"/>
      <w:r w:rsidRPr="001C5DC1">
        <w:rPr>
          <w:lang w:val="es-CO"/>
        </w:rPr>
        <w:t>check</w:t>
      </w:r>
      <w:proofErr w:type="spellEnd"/>
      <w:r w:rsidRPr="001C5DC1">
        <w:rPr>
          <w:lang w:val="es-CO"/>
        </w:rPr>
        <w:t xml:space="preserve"> </w:t>
      </w:r>
      <w:proofErr w:type="spellStart"/>
      <w:r w:rsidRPr="001C5DC1">
        <w:rPr>
          <w:lang w:val="es-CO"/>
        </w:rPr>
        <w:t>out</w:t>
      </w:r>
      <w:proofErr w:type="spellEnd"/>
      <w:r w:rsidRPr="001C5DC1">
        <w:rPr>
          <w:lang w:val="es-CO"/>
        </w:rPr>
        <w:t xml:space="preserve"> antes de las 12pm</w:t>
      </w:r>
    </w:p>
    <w:p w14:paraId="4730A9F6" w14:textId="77777777" w:rsidR="001C5DC1" w:rsidRPr="001C5DC1" w:rsidRDefault="001C5DC1" w:rsidP="001C5DC1">
      <w:pPr>
        <w:numPr>
          <w:ilvl w:val="0"/>
          <w:numId w:val="14"/>
        </w:numPr>
        <w:rPr>
          <w:lang w:val="es-CO"/>
        </w:rPr>
      </w:pPr>
      <w:r w:rsidRPr="001C5DC1">
        <w:rPr>
          <w:lang w:val="es-CO"/>
        </w:rPr>
        <w:t>El orden de las visitas puede cambiar en destino sin afectar el contenido del programa</w:t>
      </w:r>
    </w:p>
    <w:p w14:paraId="30F51AEF" w14:textId="77777777" w:rsidR="001C5DC1" w:rsidRPr="001C5DC1" w:rsidRDefault="001C5DC1" w:rsidP="001C5DC1">
      <w:pPr>
        <w:numPr>
          <w:ilvl w:val="0"/>
          <w:numId w:val="14"/>
        </w:numPr>
        <w:rPr>
          <w:lang w:val="es-CO"/>
        </w:rPr>
      </w:pPr>
      <w:r w:rsidRPr="001C5DC1">
        <w:rPr>
          <w:lang w:val="es-CO"/>
        </w:rPr>
        <w:t>Los servicios ofrecidos son en base a nuestros servicios y salidas en regular</w:t>
      </w:r>
    </w:p>
    <w:p w14:paraId="46171120" w14:textId="77777777" w:rsidR="001C5DC1" w:rsidRPr="001C5DC1" w:rsidRDefault="001C5DC1" w:rsidP="001C5DC1">
      <w:pPr>
        <w:numPr>
          <w:ilvl w:val="0"/>
          <w:numId w:val="14"/>
        </w:numPr>
        <w:rPr>
          <w:lang w:val="es-CO"/>
        </w:rPr>
      </w:pPr>
      <w:r w:rsidRPr="001C5DC1">
        <w:rPr>
          <w:lang w:val="es-CO"/>
        </w:rPr>
        <w:t>Se considera habitación triple los niños que soliciten cama extra</w:t>
      </w:r>
    </w:p>
    <w:p w14:paraId="7DF8CB58" w14:textId="77777777" w:rsidR="001C5DC1" w:rsidRDefault="001C5DC1" w:rsidP="001C5DC1">
      <w:pPr>
        <w:numPr>
          <w:ilvl w:val="0"/>
          <w:numId w:val="14"/>
        </w:numPr>
        <w:rPr>
          <w:lang w:val="es-CO"/>
        </w:rPr>
      </w:pPr>
      <w:r w:rsidRPr="001C5DC1">
        <w:rPr>
          <w:lang w:val="es-CO"/>
        </w:rPr>
        <w:t>Los hoteles ofrecidos están sujetos a disponibilidad en el momento de hacer la reserva y pueden cambiar. En caso de no haber disponibilidad se ofrecerá una opción similar de la misma categoría</w:t>
      </w:r>
    </w:p>
    <w:p w14:paraId="13097A25" w14:textId="77777777" w:rsidR="0045076F" w:rsidRDefault="0045076F" w:rsidP="0045076F">
      <w:pPr>
        <w:rPr>
          <w:lang w:val="es-CO"/>
        </w:rPr>
      </w:pPr>
    </w:p>
    <w:p w14:paraId="4328DEF2" w14:textId="1890EB2C" w:rsidR="0045076F" w:rsidRPr="00CB7530" w:rsidRDefault="0045076F" w:rsidP="0045076F">
      <w:pPr>
        <w:rPr>
          <w:b/>
          <w:color w:val="000000" w:themeColor="text1"/>
        </w:rPr>
      </w:pPr>
      <w:r w:rsidRPr="00CB7530">
        <w:rPr>
          <w:b/>
          <w:color w:val="000000" w:themeColor="text1"/>
        </w:rPr>
        <w:t>CONDICIONES GENER</w:t>
      </w:r>
      <w:r w:rsidR="00893CAF">
        <w:rPr>
          <w:b/>
          <w:color w:val="000000" w:themeColor="text1"/>
        </w:rPr>
        <w:t>A</w:t>
      </w:r>
      <w:r w:rsidRPr="00CB7530">
        <w:rPr>
          <w:b/>
          <w:color w:val="000000" w:themeColor="text1"/>
        </w:rPr>
        <w:t>LES:</w:t>
      </w:r>
    </w:p>
    <w:p w14:paraId="11FDAFC0" w14:textId="77777777" w:rsidR="0045076F" w:rsidRPr="00CB7530" w:rsidRDefault="0045076F" w:rsidP="0045076F"/>
    <w:p w14:paraId="4C4C1751" w14:textId="77777777" w:rsidR="0045076F" w:rsidRPr="00CB7530" w:rsidRDefault="0045076F" w:rsidP="0045076F">
      <w:pPr>
        <w:tabs>
          <w:tab w:val="left" w:pos="-720"/>
        </w:tabs>
        <w:spacing w:line="240" w:lineRule="atLeast"/>
        <w:jc w:val="both"/>
        <w:rPr>
          <w:color w:val="000000" w:themeColor="text1"/>
        </w:rPr>
      </w:pPr>
      <w:r w:rsidRPr="00CB7530">
        <w:rPr>
          <w:b/>
          <w:bCs/>
          <w:color w:val="000000" w:themeColor="text1"/>
        </w:rPr>
        <w:t>DOCUMENTACION</w:t>
      </w:r>
      <w:r w:rsidRPr="00CB7530">
        <w:rPr>
          <w:color w:val="000000" w:themeColor="text1"/>
        </w:rPr>
        <w:t>: AEROVISION S.A.S., se hace responsable por la prestación</w:t>
      </w:r>
    </w:p>
    <w:p w14:paraId="1E274B9B" w14:textId="77777777" w:rsidR="0045076F" w:rsidRPr="00CB7530" w:rsidRDefault="0045076F" w:rsidP="0045076F">
      <w:pPr>
        <w:tabs>
          <w:tab w:val="left" w:pos="-720"/>
        </w:tabs>
        <w:spacing w:line="240" w:lineRule="atLeast"/>
        <w:jc w:val="both"/>
        <w:rPr>
          <w:color w:val="000000" w:themeColor="text1"/>
        </w:rPr>
      </w:pPr>
      <w:r w:rsidRPr="00CB7530">
        <w:rPr>
          <w:color w:val="000000" w:themeColor="text1"/>
        </w:rPr>
        <w:t xml:space="preserve">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648C303B" w14:textId="77777777" w:rsidR="0045076F" w:rsidRPr="00CB7530" w:rsidRDefault="0045076F" w:rsidP="0045076F">
      <w:pPr>
        <w:tabs>
          <w:tab w:val="left" w:pos="-720"/>
        </w:tabs>
        <w:spacing w:line="240" w:lineRule="atLeast"/>
        <w:jc w:val="both"/>
        <w:rPr>
          <w:color w:val="000000" w:themeColor="text1"/>
        </w:rPr>
      </w:pPr>
    </w:p>
    <w:p w14:paraId="712326BD" w14:textId="77777777" w:rsidR="0045076F" w:rsidRPr="00CB7530" w:rsidRDefault="0045076F" w:rsidP="0045076F">
      <w:pPr>
        <w:tabs>
          <w:tab w:val="left" w:pos="-720"/>
        </w:tabs>
        <w:spacing w:line="240" w:lineRule="atLeast"/>
        <w:jc w:val="both"/>
        <w:rPr>
          <w:color w:val="000000" w:themeColor="text1"/>
        </w:rPr>
      </w:pPr>
      <w:r w:rsidRPr="00CB7530">
        <w:rPr>
          <w:bCs/>
        </w:rPr>
        <w:t xml:space="preserve">Entendemos que las personas que solicitan hoteles categoría turista tienen conocimiento de las limitaciones en sus servicios y estructura de estos. Entendemos que estas personas escogieron estas opciones. Es así como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CB7530">
        <w:rPr>
          <w:bCs/>
        </w:rPr>
        <w:t>ó</w:t>
      </w:r>
      <w:proofErr w:type="spellEnd"/>
      <w:r w:rsidRPr="00CB7530">
        <w:rPr>
          <w:bCs/>
        </w:rPr>
        <w:t xml:space="preserve"> sencillamente es porque así ellos mismos lo desean</w:t>
      </w:r>
    </w:p>
    <w:p w14:paraId="6C9222A9" w14:textId="77777777" w:rsidR="0045076F" w:rsidRPr="00CB7530" w:rsidRDefault="0045076F" w:rsidP="0045076F">
      <w:pPr>
        <w:tabs>
          <w:tab w:val="left" w:pos="-720"/>
        </w:tabs>
        <w:spacing w:line="240" w:lineRule="atLeast"/>
        <w:ind w:right="-568"/>
        <w:jc w:val="both"/>
        <w:rPr>
          <w:color w:val="000000" w:themeColor="text1"/>
        </w:rPr>
      </w:pPr>
    </w:p>
    <w:p w14:paraId="3D488CEE" w14:textId="77777777" w:rsidR="0045076F" w:rsidRPr="00CB7530" w:rsidRDefault="0045076F" w:rsidP="0045076F">
      <w:pPr>
        <w:tabs>
          <w:tab w:val="left" w:pos="-720"/>
        </w:tabs>
        <w:spacing w:line="240" w:lineRule="atLeast"/>
        <w:ind w:left="-567" w:right="-568"/>
        <w:jc w:val="both"/>
        <w:rPr>
          <w:b/>
          <w:color w:val="000000" w:themeColor="text1"/>
        </w:rPr>
      </w:pPr>
      <w:r w:rsidRPr="00CB7530">
        <w:rPr>
          <w:b/>
          <w:color w:val="000000" w:themeColor="text1"/>
        </w:rPr>
        <w:tab/>
        <w:t>CLAÚSULA DE RESPONSABILIDAD:</w:t>
      </w:r>
    </w:p>
    <w:p w14:paraId="235350B8" w14:textId="77777777" w:rsidR="0045076F" w:rsidRPr="00CB7530" w:rsidRDefault="0045076F" w:rsidP="0045076F">
      <w:pPr>
        <w:tabs>
          <w:tab w:val="left" w:pos="-720"/>
        </w:tabs>
        <w:spacing w:line="240" w:lineRule="atLeast"/>
        <w:ind w:left="-567" w:right="-568"/>
        <w:jc w:val="both"/>
        <w:rPr>
          <w:b/>
          <w:color w:val="000000" w:themeColor="text1"/>
        </w:rPr>
      </w:pPr>
    </w:p>
    <w:p w14:paraId="4E4C568B" w14:textId="77777777" w:rsidR="0045076F" w:rsidRPr="00CB7530" w:rsidRDefault="0045076F" w:rsidP="0045076F">
      <w:pPr>
        <w:tabs>
          <w:tab w:val="left" w:pos="-720"/>
        </w:tabs>
        <w:spacing w:line="240" w:lineRule="atLeast"/>
        <w:ind w:right="-568"/>
        <w:jc w:val="both"/>
        <w:rPr>
          <w:color w:val="000000" w:themeColor="text1"/>
        </w:rPr>
      </w:pPr>
      <w:r w:rsidRPr="00CB7530">
        <w:rPr>
          <w:color w:val="000000" w:themeColor="text1"/>
        </w:rPr>
        <w:t xml:space="preserve">El organizador de este plan </w:t>
      </w:r>
      <w:r w:rsidRPr="00CB7530">
        <w:rPr>
          <w:b/>
          <w:color w:val="000000" w:themeColor="text1"/>
        </w:rPr>
        <w:t>AEROVISION S.A.S.</w:t>
      </w:r>
      <w:r w:rsidRPr="00CB7530">
        <w:rPr>
          <w:color w:val="000000" w:themeColor="text1"/>
        </w:rPr>
        <w:t xml:space="preserve"> de Medellín, con registro nacional de turismo No. 5256 se acoge en su integridad a la ley 300 de 1.996.</w:t>
      </w:r>
    </w:p>
    <w:p w14:paraId="61A0F912" w14:textId="77777777" w:rsidR="0045076F" w:rsidRPr="00CB7530" w:rsidRDefault="0045076F" w:rsidP="0045076F">
      <w:pPr>
        <w:tabs>
          <w:tab w:val="left" w:pos="-720"/>
        </w:tabs>
        <w:spacing w:line="240" w:lineRule="atLeast"/>
        <w:ind w:right="-568"/>
        <w:jc w:val="both"/>
        <w:rPr>
          <w:bCs/>
        </w:rPr>
      </w:pPr>
      <w:r w:rsidRPr="00CB7530">
        <w:rPr>
          <w:color w:val="000000" w:themeColor="text1"/>
        </w:rPr>
        <w:t>El abuso y la explotación sexual de menores de edad es sancionado con pena privativa de la libertad de conformidad con lo previsto en la ley 679 de 2001</w:t>
      </w:r>
    </w:p>
    <w:p w14:paraId="77801AED" w14:textId="77777777" w:rsidR="0045076F" w:rsidRPr="00CB7530" w:rsidRDefault="0045076F" w:rsidP="0045076F">
      <w:pPr>
        <w:tabs>
          <w:tab w:val="left" w:pos="-720"/>
        </w:tabs>
        <w:spacing w:line="240" w:lineRule="atLeast"/>
        <w:ind w:right="-568"/>
        <w:rPr>
          <w:b/>
          <w:bCs/>
          <w:color w:val="000000" w:themeColor="text1"/>
        </w:rPr>
      </w:pPr>
    </w:p>
    <w:p w14:paraId="0895EBD0" w14:textId="77777777" w:rsidR="0045076F" w:rsidRPr="00CB7530" w:rsidRDefault="0045076F" w:rsidP="0045076F">
      <w:pPr>
        <w:tabs>
          <w:tab w:val="left" w:pos="-720"/>
        </w:tabs>
        <w:spacing w:line="240" w:lineRule="atLeast"/>
        <w:ind w:right="-568"/>
        <w:rPr>
          <w:b/>
          <w:bCs/>
          <w:color w:val="000000" w:themeColor="text1"/>
        </w:rPr>
      </w:pPr>
      <w:r w:rsidRPr="00CB7530">
        <w:rPr>
          <w:b/>
          <w:bCs/>
          <w:color w:val="000000" w:themeColor="text1"/>
        </w:rPr>
        <w:t>ACTUALIZADO: septiembre 29 de 2025</w:t>
      </w:r>
    </w:p>
    <w:p w14:paraId="0E70E61C" w14:textId="2C516280" w:rsidR="000E55C6" w:rsidRPr="004B63A8" w:rsidRDefault="000E55C6" w:rsidP="00BC54CA"/>
    <w:sectPr w:rsidR="000E55C6" w:rsidRPr="004B63A8" w:rsidSect="00C04FD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2D1E" w14:textId="77777777" w:rsidR="00FD2A64" w:rsidRDefault="00FD2A64" w:rsidP="00BF1896">
      <w:r>
        <w:separator/>
      </w:r>
    </w:p>
  </w:endnote>
  <w:endnote w:type="continuationSeparator" w:id="0">
    <w:p w14:paraId="3D2F7673" w14:textId="77777777" w:rsidR="00FD2A64" w:rsidRDefault="00FD2A64"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15F6" w14:textId="77777777" w:rsidR="00FD2A64" w:rsidRDefault="00FD2A64" w:rsidP="00BF1896">
      <w:r>
        <w:separator/>
      </w:r>
    </w:p>
  </w:footnote>
  <w:footnote w:type="continuationSeparator" w:id="0">
    <w:p w14:paraId="6FCB0367" w14:textId="77777777" w:rsidR="00FD2A64" w:rsidRDefault="00FD2A64"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1E6AF7"/>
    <w:multiLevelType w:val="multilevel"/>
    <w:tmpl w:val="9A0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2152D4"/>
    <w:multiLevelType w:val="multilevel"/>
    <w:tmpl w:val="8DDA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5234D"/>
    <w:multiLevelType w:val="multilevel"/>
    <w:tmpl w:val="E4FE7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8"/>
  </w:num>
  <w:num w:numId="2" w16cid:durableId="226384861">
    <w:abstractNumId w:val="3"/>
  </w:num>
  <w:num w:numId="3" w16cid:durableId="953974777">
    <w:abstractNumId w:val="1"/>
  </w:num>
  <w:num w:numId="4" w16cid:durableId="1625961024">
    <w:abstractNumId w:val="5"/>
  </w:num>
  <w:num w:numId="5" w16cid:durableId="1059792139">
    <w:abstractNumId w:val="2"/>
  </w:num>
  <w:num w:numId="6" w16cid:durableId="699016254">
    <w:abstractNumId w:val="9"/>
  </w:num>
  <w:num w:numId="7" w16cid:durableId="1419055840">
    <w:abstractNumId w:val="0"/>
  </w:num>
  <w:num w:numId="8" w16cid:durableId="2004698600">
    <w:abstractNumId w:val="7"/>
  </w:num>
  <w:num w:numId="9" w16cid:durableId="2105878896">
    <w:abstractNumId w:val="7"/>
    <w:lvlOverride w:ilvl="1">
      <w:lvl w:ilvl="1">
        <w:numFmt w:val="bullet"/>
        <w:lvlText w:val=""/>
        <w:lvlJc w:val="left"/>
        <w:pPr>
          <w:tabs>
            <w:tab w:val="num" w:pos="1440"/>
          </w:tabs>
          <w:ind w:left="1440" w:hanging="360"/>
        </w:pPr>
        <w:rPr>
          <w:rFonts w:ascii="Symbol" w:hAnsi="Symbol" w:hint="default"/>
          <w:sz w:val="20"/>
        </w:rPr>
      </w:lvl>
    </w:lvlOverride>
  </w:num>
  <w:num w:numId="10" w16cid:durableId="1504396516">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16cid:durableId="857037316">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578948953">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544753301">
    <w:abstractNumId w:val="4"/>
  </w:num>
  <w:num w:numId="14" w16cid:durableId="138815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E55C6"/>
    <w:rsid w:val="000F7918"/>
    <w:rsid w:val="00140B96"/>
    <w:rsid w:val="0019692A"/>
    <w:rsid w:val="001C5DC1"/>
    <w:rsid w:val="00225F29"/>
    <w:rsid w:val="00230E5C"/>
    <w:rsid w:val="00241975"/>
    <w:rsid w:val="00245682"/>
    <w:rsid w:val="0025312F"/>
    <w:rsid w:val="0026211B"/>
    <w:rsid w:val="0028163D"/>
    <w:rsid w:val="00283F43"/>
    <w:rsid w:val="00285EAF"/>
    <w:rsid w:val="002E6D84"/>
    <w:rsid w:val="00332A97"/>
    <w:rsid w:val="00352935"/>
    <w:rsid w:val="00364E71"/>
    <w:rsid w:val="0037157D"/>
    <w:rsid w:val="00385E5F"/>
    <w:rsid w:val="00386381"/>
    <w:rsid w:val="003C3F01"/>
    <w:rsid w:val="003D3EFA"/>
    <w:rsid w:val="003D7753"/>
    <w:rsid w:val="003E5356"/>
    <w:rsid w:val="003F7A8D"/>
    <w:rsid w:val="00403A7A"/>
    <w:rsid w:val="004062A7"/>
    <w:rsid w:val="00410B24"/>
    <w:rsid w:val="00437280"/>
    <w:rsid w:val="0045076F"/>
    <w:rsid w:val="0049178B"/>
    <w:rsid w:val="004B1CAA"/>
    <w:rsid w:val="004B63A8"/>
    <w:rsid w:val="004B7015"/>
    <w:rsid w:val="004C5D25"/>
    <w:rsid w:val="004C7C77"/>
    <w:rsid w:val="005276B8"/>
    <w:rsid w:val="0053583C"/>
    <w:rsid w:val="005362AA"/>
    <w:rsid w:val="005403E1"/>
    <w:rsid w:val="00562E41"/>
    <w:rsid w:val="00564651"/>
    <w:rsid w:val="005735D0"/>
    <w:rsid w:val="00590221"/>
    <w:rsid w:val="005F4B04"/>
    <w:rsid w:val="0061093C"/>
    <w:rsid w:val="006628D6"/>
    <w:rsid w:val="006775EA"/>
    <w:rsid w:val="006924E4"/>
    <w:rsid w:val="006F1B63"/>
    <w:rsid w:val="00703ECF"/>
    <w:rsid w:val="0076069E"/>
    <w:rsid w:val="007D740B"/>
    <w:rsid w:val="007E513A"/>
    <w:rsid w:val="008167BE"/>
    <w:rsid w:val="008937AA"/>
    <w:rsid w:val="00893CAF"/>
    <w:rsid w:val="009102A2"/>
    <w:rsid w:val="009215C6"/>
    <w:rsid w:val="00975D1F"/>
    <w:rsid w:val="009D5E20"/>
    <w:rsid w:val="009E7381"/>
    <w:rsid w:val="009F0728"/>
    <w:rsid w:val="009F2715"/>
    <w:rsid w:val="00A0366B"/>
    <w:rsid w:val="00A440BB"/>
    <w:rsid w:val="00A56A58"/>
    <w:rsid w:val="00A76BAD"/>
    <w:rsid w:val="00B25754"/>
    <w:rsid w:val="00B874AE"/>
    <w:rsid w:val="00B96C59"/>
    <w:rsid w:val="00BA157E"/>
    <w:rsid w:val="00BB4A43"/>
    <w:rsid w:val="00BC54CA"/>
    <w:rsid w:val="00BF1896"/>
    <w:rsid w:val="00C04FD7"/>
    <w:rsid w:val="00C35338"/>
    <w:rsid w:val="00C55113"/>
    <w:rsid w:val="00C55477"/>
    <w:rsid w:val="00CF7E75"/>
    <w:rsid w:val="00D20C82"/>
    <w:rsid w:val="00D2569F"/>
    <w:rsid w:val="00D27323"/>
    <w:rsid w:val="00D618A8"/>
    <w:rsid w:val="00D72E0B"/>
    <w:rsid w:val="00D73529"/>
    <w:rsid w:val="00D74AEC"/>
    <w:rsid w:val="00D77486"/>
    <w:rsid w:val="00D926AD"/>
    <w:rsid w:val="00D93E96"/>
    <w:rsid w:val="00DB07D6"/>
    <w:rsid w:val="00DC14F8"/>
    <w:rsid w:val="00DD1DC0"/>
    <w:rsid w:val="00E23976"/>
    <w:rsid w:val="00E52881"/>
    <w:rsid w:val="00E62022"/>
    <w:rsid w:val="00EB4C14"/>
    <w:rsid w:val="00EE2555"/>
    <w:rsid w:val="00EF6090"/>
    <w:rsid w:val="00F2010F"/>
    <w:rsid w:val="00F308E5"/>
    <w:rsid w:val="00F35BD2"/>
    <w:rsid w:val="00F81FCE"/>
    <w:rsid w:val="00FB2109"/>
    <w:rsid w:val="00FB472E"/>
    <w:rsid w:val="00FD2A64"/>
    <w:rsid w:val="00FF0D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paragraph" w:styleId="Ttulo4">
    <w:name w:val="heading 4"/>
    <w:basedOn w:val="Normal"/>
    <w:next w:val="Normal"/>
    <w:link w:val="Ttulo4Car"/>
    <w:uiPriority w:val="9"/>
    <w:semiHidden/>
    <w:unhideWhenUsed/>
    <w:qFormat/>
    <w:rsid w:val="001C5D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character" w:customStyle="1" w:styleId="Ttulo4Car">
    <w:name w:val="Título 4 Car"/>
    <w:basedOn w:val="Fuentedeprrafopredeter"/>
    <w:link w:val="Ttulo4"/>
    <w:uiPriority w:val="9"/>
    <w:semiHidden/>
    <w:rsid w:val="001C5DC1"/>
    <w:rPr>
      <w:rFonts w:asciiTheme="majorHAnsi" w:eastAsiaTheme="majorEastAsia" w:hAnsiTheme="majorHAnsi" w:cstheme="majorBidi"/>
      <w:i/>
      <w:iCs/>
      <w:color w:val="365F91"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1239</Words>
  <Characters>6820</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4</cp:revision>
  <dcterms:created xsi:type="dcterms:W3CDTF">2025-09-29T20:03:00Z</dcterms:created>
  <dcterms:modified xsi:type="dcterms:W3CDTF">2025-10-03T15:55:00Z</dcterms:modified>
</cp:coreProperties>
</file>